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8909602" w:rsidR="00BC1E98" w:rsidRPr="00AE391E" w:rsidRDefault="00F46DE9" w:rsidP="006805C0">
            <w:pPr>
              <w:tabs>
                <w:tab w:val="left" w:pos="1118"/>
              </w:tabs>
              <w:spacing w:after="0"/>
              <w:rPr>
                <w:color w:val="808080" w:themeColor="background1" w:themeShade="80"/>
                <w:sz w:val="18"/>
                <w:lang w:val="en-US"/>
              </w:rPr>
            </w:pPr>
            <w:r>
              <w:rPr>
                <w:noProof/>
                <w:lang w:val="en-US"/>
              </w:rPr>
              <w:t>2 Wing Tactique</w:t>
            </w:r>
            <w:r w:rsidR="00BC1E98" w:rsidRPr="00AE391E">
              <w:rPr>
                <w:lang w:val="en-US"/>
              </w:rPr>
              <w:t xml:space="preserve"> –</w:t>
            </w:r>
            <w:r w:rsidR="00BC1E98">
              <w:rPr>
                <w:lang w:val="en-US"/>
              </w:rPr>
              <w:t xml:space="preserve"> </w:t>
            </w:r>
            <w:r w:rsidR="006805C0">
              <w:rPr>
                <w:noProof/>
                <w:lang w:val="en-US"/>
              </w:rPr>
              <w:t>Commandement</w:t>
            </w:r>
            <w:r w:rsidR="00BC1E98"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154C5D6" w14:textId="024B236F" w:rsidR="006746B9" w:rsidRPr="006746B9" w:rsidRDefault="006746B9" w:rsidP="00550906">
            <w:pPr>
              <w:tabs>
                <w:tab w:val="center" w:pos="1561"/>
                <w:tab w:val="right" w:pos="2730"/>
                <w:tab w:val="right" w:pos="3123"/>
              </w:tabs>
              <w:spacing w:after="0"/>
              <w:jc w:val="center"/>
              <w:rPr>
                <w:b/>
                <w:noProof/>
                <w:u w:val="single"/>
                <w:lang w:val="en-GB"/>
              </w:rPr>
            </w:pPr>
            <w:bookmarkStart w:id="0" w:name="sensitivity"/>
            <w:r w:rsidRPr="005E5666">
              <w:rPr>
                <w:b/>
                <w:noProof/>
                <w:sz w:val="20"/>
                <w:szCs w:val="20"/>
                <w:u w:val="single"/>
                <w:lang w:val="nl-BE"/>
              </w:rPr>
              <w:t>INTERNAL USE</w:t>
            </w:r>
          </w:p>
          <w:p w14:paraId="0B90A4D6" w14:textId="448C91C5" w:rsidR="00BC1E98" w:rsidRPr="00BC1E98" w:rsidRDefault="00F46DE9" w:rsidP="00BC1E98">
            <w:pPr>
              <w:tabs>
                <w:tab w:val="center" w:pos="1561"/>
                <w:tab w:val="right" w:pos="2730"/>
                <w:tab w:val="right" w:pos="3123"/>
              </w:tabs>
              <w:spacing w:after="0"/>
              <w:jc w:val="center"/>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2602DE24" w:rsidR="00BC1E98" w:rsidRPr="00931BEB" w:rsidRDefault="00F46DE9" w:rsidP="00B1269D">
            <w:pPr>
              <w:tabs>
                <w:tab w:val="right" w:pos="2730"/>
              </w:tabs>
              <w:spacing w:after="0"/>
              <w:jc w:val="right"/>
              <w:rPr>
                <w:noProof/>
                <w:sz w:val="20"/>
                <w:szCs w:val="20"/>
                <w:lang w:val="en-US"/>
              </w:rPr>
            </w:pPr>
            <w:r>
              <w:rPr>
                <w:b/>
                <w:noProof/>
                <w:u w:val="single"/>
                <w:lang w:val="en-US"/>
              </w:rPr>
              <w:instrText xml:space="preserve"> </w:instrText>
            </w:r>
            <w:r>
              <w:rPr>
                <w:b/>
                <w:noProof/>
                <w:u w:val="single"/>
                <w:lang w:val="en-US"/>
              </w:rPr>
              <w:fldChar w:fldCharType="end"/>
            </w:r>
            <w:r w:rsidR="00E0660A"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24-00154183</w:t>
            </w:r>
            <w:bookmarkEnd w:id="1"/>
          </w:p>
          <w:p w14:paraId="41E8612A" w14:textId="4C2A1047"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693141">
              <w:rPr>
                <w:noProof/>
                <w:sz w:val="20"/>
                <w:szCs w:val="20"/>
                <w:lang w:val="fr-BE"/>
              </w:rPr>
              <w:t>2024-09-30</w:t>
            </w:r>
            <w:r w:rsidR="00BC1E98" w:rsidRPr="00010A52">
              <w:rPr>
                <w:sz w:val="20"/>
                <w:szCs w:val="20"/>
                <w:lang w:val="fr-BE"/>
              </w:rPr>
              <w:fldChar w:fldCharType="end"/>
            </w:r>
          </w:p>
          <w:p w14:paraId="0AE45EE1" w14:textId="09AFD75E" w:rsidR="00BC1E98" w:rsidRPr="00FD01C3"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FD01C3">
              <w:rPr>
                <w:noProof/>
                <w:sz w:val="20"/>
                <w:szCs w:val="20"/>
                <w:lang w:val="en-US"/>
              </w:rPr>
              <w:tab/>
            </w:r>
            <w:r w:rsidR="0029485D" w:rsidRPr="00FD01C3">
              <w:rPr>
                <w:noProof/>
                <w:sz w:val="20"/>
                <w:szCs w:val="20"/>
                <w:lang w:val="en-US"/>
              </w:rPr>
              <w:t>Ligne d'archive : 18</w:t>
            </w:r>
          </w:p>
          <w:p w14:paraId="758288AE" w14:textId="299A8A8A" w:rsidR="00BC1E98" w:rsidRPr="00931BEB" w:rsidRDefault="00693141"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3850F45" w:rsidR="0029541C" w:rsidRPr="00F132BD" w:rsidRDefault="007C0B50" w:rsidP="0029541C">
            <w:pPr>
              <w:tabs>
                <w:tab w:val="left" w:pos="461"/>
              </w:tabs>
              <w:spacing w:after="0"/>
              <w:jc w:val="left"/>
              <w:rPr>
                <w:noProof/>
                <w:lang w:val="nl-BE"/>
              </w:rPr>
            </w:pPr>
            <w:r w:rsidRPr="00E0660A">
              <w:rPr>
                <w:lang w:val="en-US"/>
              </w:rPr>
              <w:sym w:font="Wingdings" w:char="F0FC"/>
            </w:r>
            <w:r w:rsidRPr="00F132BD">
              <w:rPr>
                <w:lang w:val="nl-BE"/>
              </w:rPr>
              <w:tab/>
            </w:r>
            <w:r w:rsidR="0029485D" w:rsidRPr="00F132BD">
              <w:rPr>
                <w:noProof/>
                <w:lang w:val="nl-BE"/>
              </w:rPr>
              <w:t>Col Avi KAMENSKY Cédric</w:t>
            </w:r>
          </w:p>
          <w:p w14:paraId="6CF00BE9" w14:textId="642BF682" w:rsidR="007C0B50" w:rsidRPr="00F132BD" w:rsidRDefault="007C0B50" w:rsidP="008D586C">
            <w:pPr>
              <w:tabs>
                <w:tab w:val="left" w:pos="461"/>
              </w:tabs>
              <w:spacing w:after="0"/>
              <w:jc w:val="left"/>
              <w:rPr>
                <w:noProof/>
                <w:sz w:val="20"/>
                <w:szCs w:val="20"/>
                <w:lang w:val="nl-BE"/>
              </w:rPr>
            </w:pPr>
            <w:r w:rsidRPr="00F132BD">
              <w:rPr>
                <w:lang w:val="nl-BE"/>
              </w:rPr>
              <w:tab/>
            </w:r>
            <w:hyperlink r:id="rId12" w:history="1">
              <w:r w:rsidR="00E9609E" w:rsidRPr="00F132BD">
                <w:rPr>
                  <w:rStyle w:val="Hyperlink"/>
                  <w:bCs/>
                  <w:sz w:val="20"/>
                  <w:szCs w:val="20"/>
                  <w:lang w:val="nl-BE"/>
                </w:rPr>
                <w:t>Cedric.Kamensky@mil.be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693141"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2pt;height:64.8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351F6610" w:rsidR="0029541C" w:rsidRPr="006805C0" w:rsidRDefault="00E0660A" w:rsidP="0029541C">
            <w:pPr>
              <w:tabs>
                <w:tab w:val="left" w:pos="461"/>
              </w:tabs>
              <w:spacing w:after="0"/>
              <w:jc w:val="left"/>
              <w:rPr>
                <w:noProof/>
              </w:rPr>
            </w:pPr>
            <w:r w:rsidRPr="00A20F99">
              <w:rPr>
                <w:lang w:val="en-US"/>
              </w:rPr>
              <w:sym w:font="Wingdings" w:char="F021"/>
            </w:r>
            <w:r w:rsidR="007C0B50" w:rsidRPr="00EF282D">
              <w:tab/>
            </w:r>
            <w:r w:rsidR="001F22E9" w:rsidRPr="001F22E9">
              <w:rPr>
                <w:noProof/>
              </w:rPr>
              <w:t>Adjt CAUSSIN Frédéric</w:t>
            </w:r>
          </w:p>
          <w:p w14:paraId="7A0F7D5C" w14:textId="7CB195BB" w:rsidR="007C0B50" w:rsidRPr="00F132BD" w:rsidRDefault="007C0B50" w:rsidP="0029541C">
            <w:pPr>
              <w:tabs>
                <w:tab w:val="left" w:pos="461"/>
              </w:tabs>
              <w:spacing w:after="0"/>
              <w:jc w:val="left"/>
              <w:rPr>
                <w:color w:val="808080" w:themeColor="background1" w:themeShade="80"/>
                <w:sz w:val="20"/>
                <w:szCs w:val="20"/>
                <w:lang w:val="fr-BE"/>
              </w:rPr>
            </w:pPr>
            <w:r w:rsidRPr="00BC1E98">
              <w:tab/>
            </w:r>
            <w:hyperlink r:id="rId14" w:history="1">
              <w:r w:rsidR="00E9609E" w:rsidRPr="00F132BD">
                <w:rPr>
                  <w:rStyle w:val="Hyperlink"/>
                  <w:sz w:val="20"/>
                  <w:szCs w:val="20"/>
                  <w:lang w:val="fr-BE"/>
                </w:rPr>
                <w:t>frederic.caussin@mil.be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F132BD" w:rsidRDefault="007C0B50" w:rsidP="00827C15">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F132BD" w:rsidRDefault="007C0B50" w:rsidP="00827C15">
            <w:pPr>
              <w:tabs>
                <w:tab w:val="right" w:pos="2730"/>
              </w:tabs>
              <w:spacing w:after="0"/>
              <w:rPr>
                <w:color w:val="808080" w:themeColor="background1" w:themeShade="80"/>
                <w:sz w:val="20"/>
                <w:szCs w:val="20"/>
                <w:lang w:val="fr-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6D4EF20C" w:rsidR="009150E2" w:rsidRPr="009150E2" w:rsidRDefault="00F132BD" w:rsidP="00D0127E">
                <w:pPr>
                  <w:tabs>
                    <w:tab w:val="right" w:pos="2730"/>
                  </w:tabs>
                  <w:spacing w:after="0"/>
                  <w:jc w:val="left"/>
                  <w:rPr>
                    <w:lang w:val="fr-BE"/>
                  </w:rPr>
                </w:pPr>
                <w:r>
                  <w:rPr>
                    <w:lang w:val="fr-BE"/>
                  </w:rPr>
                  <w:t>Voir liste de distribution (</w:t>
                </w:r>
                <w:hyperlink w:anchor="Annexe_Z" w:history="1">
                  <w:r w:rsidRPr="009150E2">
                    <w:rPr>
                      <w:rStyle w:val="Hyperlink"/>
                      <w:sz w:val="20"/>
                      <w:szCs w:val="20"/>
                      <w:lang w:val="fr-BE"/>
                    </w:rPr>
                    <w:t>A</w:t>
                  </w:r>
                  <w:r>
                    <w:rPr>
                      <w:rStyle w:val="Hyperlink"/>
                      <w:sz w:val="20"/>
                      <w:szCs w:val="20"/>
                      <w:lang w:val="fr-BE"/>
                    </w:rPr>
                    <w:t xml:space="preserve">nnexe </w:t>
                  </w:r>
                </w:hyperlink>
                <w:proofErr w:type="gramStart"/>
                <w:r>
                  <w:rPr>
                    <w:rStyle w:val="Hyperlink"/>
                    <w:sz w:val="20"/>
                    <w:szCs w:val="20"/>
                    <w:lang w:val="fr-BE"/>
                  </w:rPr>
                  <w:t>A</w:t>
                </w:r>
                <w:r w:rsidRPr="009150E2">
                  <w:rPr>
                    <w:rStyle w:val="Hyperlink"/>
                    <w:sz w:val="20"/>
                    <w:szCs w:val="20"/>
                    <w:lang w:val="fr-BE"/>
                  </w:rPr>
                  <w:t xml:space="preserve"> </w:t>
                </w:r>
                <w:r>
                  <w:rPr>
                    <w:lang w:val="fr-BE"/>
                  </w:rPr>
                  <w:t>)</w:t>
                </w:r>
                <w:proofErr w:type="gramEnd"/>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33B3643" w:rsidR="009150E2" w:rsidRPr="008768B2" w:rsidRDefault="00F132BD" w:rsidP="00A758EC">
                <w:pPr>
                  <w:tabs>
                    <w:tab w:val="left" w:pos="1126"/>
                  </w:tabs>
                  <w:spacing w:after="0"/>
                  <w:rPr>
                    <w:sz w:val="24"/>
                    <w:szCs w:val="24"/>
                    <w:lang w:val="fr-BE"/>
                  </w:rPr>
                </w:pPr>
                <w:r w:rsidRPr="00AA22AF">
                  <w:rPr>
                    <w:sz w:val="24"/>
                    <w:szCs w:val="24"/>
                    <w:lang w:val="fr-BE"/>
                  </w:rPr>
                  <w:t>Procès-verbal de la réunion du Comité de Concertation de Base personnel civil et militaire de la Défense N° 10 du 05 Septembre 2024</w:t>
                </w:r>
              </w:p>
            </w:tc>
          </w:sdtContent>
        </w:sdt>
      </w:tr>
      <w:tr w:rsidR="009150E2"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AE015F3" w:rsidR="009150E2" w:rsidRPr="00CF384E" w:rsidRDefault="00693141" w:rsidP="00A63D19">
                <w:pPr>
                  <w:tabs>
                    <w:tab w:val="left" w:pos="741"/>
                  </w:tabs>
                  <w:spacing w:after="0" w:line="240" w:lineRule="auto"/>
                  <w:rPr>
                    <w:color w:val="808080" w:themeColor="background1" w:themeShade="80"/>
                    <w:lang w:val="fr-BE"/>
                  </w:rPr>
                </w:pPr>
                <w:sdt>
                  <w:sdtPr>
                    <w:rPr>
                      <w:color w:val="808080" w:themeColor="background1" w:themeShade="80"/>
                      <w:lang w:val="fr-BE"/>
                    </w:rPr>
                    <w:alias w:val="Reference"/>
                    <w:tag w:val="Reference"/>
                    <w:id w:val="308986790"/>
                    <w:placeholder>
                      <w:docPart w:val="B27ED4E684CA4DE2AFA66639E1D7DA49"/>
                    </w:placeholder>
                  </w:sdtPr>
                  <w:sdtEndPr/>
                  <w:sdtContent>
                    <w:hyperlink r:id="rId15" w:anchor="k=DGHR-SPS-SYNVAK-001" w:history="1">
                      <w:r w:rsidR="000C2E0C" w:rsidRPr="00732AB2">
                        <w:rPr>
                          <w:rStyle w:val="Hyperlink"/>
                          <w:lang w:val="fr-BE"/>
                        </w:rPr>
                        <w:t>DGHR-SPS-SYNVAK-001</w:t>
                      </w:r>
                    </w:hyperlink>
                    <w:r w:rsidR="000C2E0C">
                      <w:rPr>
                        <w:lang w:val="fr-BE"/>
                      </w:rPr>
                      <w:t xml:space="preserve"> – Les comités de concertation de base (CCB) au sein de la Défense</w:t>
                    </w:r>
                  </w:sdtContent>
                </w:sdt>
              </w:p>
            </w:tc>
          </w:sdtContent>
        </w:sdt>
        <w:bookmarkEnd w:id="4" w:displacedByCustomXml="prev"/>
      </w:tr>
      <w:tr w:rsidR="009150E2" w:rsidRPr="009250BF"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5A5D93BD" w:rsidR="009150E2" w:rsidRPr="009250BF" w:rsidRDefault="00693141" w:rsidP="000C2E0C">
                <w:pPr>
                  <w:tabs>
                    <w:tab w:val="left" w:pos="1723"/>
                  </w:tabs>
                  <w:spacing w:after="0" w:line="240" w:lineRule="auto"/>
                  <w:rPr>
                    <w:lang w:val="fr-BE"/>
                  </w:rPr>
                </w:pPr>
                <w:sdt>
                  <w:sdtPr>
                    <w:alias w:val="Summary"/>
                    <w:tag w:val="Summary"/>
                    <w:id w:val="946266654"/>
                    <w:placeholder>
                      <w:docPart w:val="6AD076A1C84C48AFB5C3D05CE11FE12F"/>
                    </w:placeholder>
                  </w:sdtPr>
                  <w:sdtEndPr/>
                  <w:sdtContent>
                    <w:sdt>
                      <w:sdtPr>
                        <w:alias w:val="Summary"/>
                        <w:tag w:val="Summary"/>
                        <w:id w:val="-644892493"/>
                        <w:placeholder>
                          <w:docPart w:val="86BAE1962A484AF98ADB7B5430454F44"/>
                        </w:placeholder>
                      </w:sdtPr>
                      <w:sdtEndPr/>
                      <w:sdtContent>
                        <w:r w:rsidR="000C2E0C" w:rsidRPr="00281653">
                          <w:t xml:space="preserve">Le dernier CCB pour la Base Jean </w:t>
                        </w:r>
                        <w:proofErr w:type="spellStart"/>
                        <w:r w:rsidR="000C2E0C" w:rsidRPr="00281653">
                          <w:t>Offenberg</w:t>
                        </w:r>
                        <w:proofErr w:type="spellEnd"/>
                        <w:r w:rsidR="000C2E0C" w:rsidRPr="00281653">
                          <w:t xml:space="preserve"> s’est tenu le </w:t>
                        </w:r>
                        <w:r w:rsidR="000C2E0C">
                          <w:t xml:space="preserve">05 </w:t>
                        </w:r>
                        <w:r w:rsidR="00AA22AF">
                          <w:t>septembre</w:t>
                        </w:r>
                        <w:r w:rsidR="000C2E0C">
                          <w:t xml:space="preserve"> 2024</w:t>
                        </w:r>
                        <w:r w:rsidR="000C2E0C" w:rsidRPr="00281653">
                          <w:t xml:space="preserve"> dans la Salle de Conférence E</w:t>
                        </w:r>
                        <w:r w:rsidR="000C2E0C">
                          <w:t>M</w:t>
                        </w:r>
                        <w:r w:rsidR="000C2E0C" w:rsidRPr="00281653">
                          <w:t xml:space="preserve">. </w:t>
                        </w:r>
                        <w:r w:rsidR="000C2E0C">
                          <w:br/>
                        </w:r>
                        <w:r w:rsidR="000C2E0C" w:rsidRPr="00281653">
                          <w:t>Vous trouverez ci-après le PV de cette séance.</w:t>
                        </w:r>
                      </w:sdtContent>
                    </w:sdt>
                  </w:sdtContent>
                </w:sdt>
              </w:p>
            </w:tc>
          </w:sdtContent>
        </w:sdt>
        <w:bookmarkEnd w:id="5" w:displacedByCustomXml="prev"/>
      </w:tr>
    </w:tbl>
    <w:p w14:paraId="050221F7" w14:textId="191A1601" w:rsidR="001C4CB5" w:rsidRDefault="001C4CB5" w:rsidP="00BB7222">
      <w:pPr>
        <w:pStyle w:val="Body1"/>
        <w:numPr>
          <w:ilvl w:val="0"/>
          <w:numId w:val="0"/>
        </w:numPr>
      </w:pPr>
    </w:p>
    <w:p w14:paraId="7EC1D2EB" w14:textId="77777777" w:rsidR="00945963" w:rsidRPr="00ED2CAD" w:rsidRDefault="00945963" w:rsidP="00945963">
      <w:pPr>
        <w:pStyle w:val="Body1"/>
        <w:numPr>
          <w:ilvl w:val="0"/>
          <w:numId w:val="18"/>
        </w:numPr>
        <w:ind w:left="425"/>
        <w:rPr>
          <w:b/>
        </w:rPr>
      </w:pPr>
      <w:r w:rsidRPr="00ED2CAD">
        <w:rPr>
          <w:b/>
        </w:rPr>
        <w:t>Points inscrits à l’ordre du jour</w:t>
      </w:r>
    </w:p>
    <w:tbl>
      <w:tblPr>
        <w:tblStyle w:val="TableGrid1"/>
        <w:tblW w:w="10064" w:type="dxa"/>
        <w:jc w:val="center"/>
        <w:tblLook w:val="04A0" w:firstRow="1" w:lastRow="0" w:firstColumn="1" w:lastColumn="0" w:noHBand="0" w:noVBand="1"/>
      </w:tblPr>
      <w:tblGrid>
        <w:gridCol w:w="1797"/>
        <w:gridCol w:w="4440"/>
        <w:gridCol w:w="1678"/>
        <w:gridCol w:w="2149"/>
      </w:tblGrid>
      <w:tr w:rsidR="00945963" w:rsidRPr="00ED2CAD" w14:paraId="34DA5E0A" w14:textId="77777777" w:rsidTr="00437388">
        <w:trPr>
          <w:trHeight w:val="1367"/>
          <w:jc w:val="center"/>
        </w:trPr>
        <w:tc>
          <w:tcPr>
            <w:tcW w:w="1797" w:type="dxa"/>
            <w:shd w:val="clear" w:color="auto" w:fill="D9D9D9" w:themeFill="background1" w:themeFillShade="D9"/>
            <w:vAlign w:val="center"/>
          </w:tcPr>
          <w:p w14:paraId="6CC576EE" w14:textId="77777777" w:rsidR="00945963" w:rsidRPr="00ED2CAD" w:rsidRDefault="00945963" w:rsidP="00437388">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Numéro de dossier</w:t>
            </w:r>
          </w:p>
        </w:tc>
        <w:tc>
          <w:tcPr>
            <w:tcW w:w="4440" w:type="dxa"/>
            <w:shd w:val="clear" w:color="auto" w:fill="D9D9D9" w:themeFill="background1" w:themeFillShade="D9"/>
            <w:vAlign w:val="center"/>
          </w:tcPr>
          <w:p w14:paraId="6E708883" w14:textId="77777777" w:rsidR="00945963" w:rsidRPr="00ED2CAD" w:rsidRDefault="00945963" w:rsidP="00437388">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Description</w:t>
            </w:r>
          </w:p>
        </w:tc>
        <w:tc>
          <w:tcPr>
            <w:tcW w:w="1678" w:type="dxa"/>
            <w:shd w:val="clear" w:color="auto" w:fill="D9D9D9" w:themeFill="background1" w:themeFillShade="D9"/>
            <w:vAlign w:val="center"/>
          </w:tcPr>
          <w:p w14:paraId="6E31F3C3" w14:textId="77777777" w:rsidR="00945963" w:rsidRPr="00ED2CAD" w:rsidRDefault="00945963" w:rsidP="00437388">
            <w:pPr>
              <w:jc w:val="center"/>
              <w:rPr>
                <w:rFonts w:asciiTheme="minorHAnsi" w:hAnsiTheme="minorHAnsi" w:cstheme="minorHAnsi"/>
                <w:b/>
                <w:sz w:val="22"/>
                <w:szCs w:val="22"/>
              </w:rPr>
            </w:pPr>
            <w:r w:rsidRPr="00ED2CAD">
              <w:rPr>
                <w:rFonts w:asciiTheme="minorHAnsi" w:hAnsiTheme="minorHAnsi" w:cstheme="minorHAnsi"/>
                <w:b/>
                <w:sz w:val="22"/>
                <w:szCs w:val="22"/>
              </w:rPr>
              <w:t>Délai fin de concertation en accord avec les</w:t>
            </w:r>
          </w:p>
          <w:p w14:paraId="0D616885" w14:textId="77777777" w:rsidR="00945963" w:rsidRPr="00ED2CAD" w:rsidRDefault="00945963" w:rsidP="00437388">
            <w:pPr>
              <w:jc w:val="center"/>
              <w:rPr>
                <w:rFonts w:asciiTheme="minorHAnsi" w:hAnsiTheme="minorHAnsi" w:cstheme="minorHAnsi"/>
                <w:b/>
                <w:sz w:val="22"/>
                <w:szCs w:val="22"/>
              </w:rPr>
            </w:pPr>
            <w:proofErr w:type="gramStart"/>
            <w:r w:rsidRPr="00ED2CAD">
              <w:rPr>
                <w:rFonts w:asciiTheme="minorHAnsi" w:hAnsiTheme="minorHAnsi" w:cstheme="minorHAnsi"/>
                <w:b/>
                <w:sz w:val="22"/>
                <w:szCs w:val="22"/>
              </w:rPr>
              <w:t>syndicats</w:t>
            </w:r>
            <w:proofErr w:type="gramEnd"/>
          </w:p>
        </w:tc>
        <w:tc>
          <w:tcPr>
            <w:tcW w:w="2149" w:type="dxa"/>
            <w:shd w:val="clear" w:color="auto" w:fill="D9D9D9" w:themeFill="background1" w:themeFillShade="D9"/>
            <w:vAlign w:val="center"/>
          </w:tcPr>
          <w:p w14:paraId="6CF36059" w14:textId="77777777" w:rsidR="00945963" w:rsidRPr="00ED2CAD" w:rsidRDefault="00945963" w:rsidP="00437388">
            <w:pPr>
              <w:jc w:val="center"/>
              <w:rPr>
                <w:rFonts w:asciiTheme="minorHAnsi" w:hAnsiTheme="minorHAnsi" w:cstheme="minorHAnsi"/>
                <w:b/>
                <w:sz w:val="22"/>
                <w:szCs w:val="22"/>
              </w:rPr>
            </w:pPr>
            <w:r w:rsidRPr="00ED2CAD">
              <w:rPr>
                <w:rFonts w:asciiTheme="minorHAnsi" w:hAnsiTheme="minorHAnsi" w:cstheme="minorHAnsi"/>
                <w:b/>
                <w:sz w:val="22"/>
                <w:szCs w:val="22"/>
              </w:rPr>
              <w:t>Responsable du</w:t>
            </w:r>
          </w:p>
          <w:p w14:paraId="4FC432B6" w14:textId="77777777" w:rsidR="00945963" w:rsidRPr="00ED2CAD" w:rsidRDefault="00945963" w:rsidP="00437388">
            <w:pPr>
              <w:jc w:val="center"/>
              <w:rPr>
                <w:rFonts w:asciiTheme="minorHAnsi" w:hAnsiTheme="minorHAnsi" w:cstheme="minorHAnsi"/>
                <w:b/>
                <w:sz w:val="22"/>
                <w:szCs w:val="22"/>
              </w:rPr>
            </w:pPr>
            <w:proofErr w:type="gramStart"/>
            <w:r w:rsidRPr="00ED2CAD">
              <w:rPr>
                <w:rFonts w:asciiTheme="minorHAnsi" w:hAnsiTheme="minorHAnsi" w:cstheme="minorHAnsi"/>
                <w:b/>
                <w:sz w:val="22"/>
                <w:szCs w:val="22"/>
              </w:rPr>
              <w:t>point</w:t>
            </w:r>
            <w:proofErr w:type="gramEnd"/>
          </w:p>
        </w:tc>
      </w:tr>
      <w:tr w:rsidR="00945963" w:rsidRPr="00ED2CAD" w14:paraId="5E5663BF" w14:textId="77777777" w:rsidTr="00437388">
        <w:trPr>
          <w:trHeight w:val="784"/>
          <w:jc w:val="center"/>
        </w:trPr>
        <w:tc>
          <w:tcPr>
            <w:tcW w:w="1797" w:type="dxa"/>
            <w:vAlign w:val="center"/>
          </w:tcPr>
          <w:p w14:paraId="38566B04" w14:textId="47C46AA0" w:rsidR="00945963" w:rsidRPr="00ED2CAD" w:rsidRDefault="00945963" w:rsidP="00945963">
            <w:pPr>
              <w:spacing w:after="120"/>
              <w:jc w:val="center"/>
              <w:rPr>
                <w:noProof/>
              </w:rPr>
            </w:pPr>
            <w:r>
              <w:rPr>
                <w:noProof/>
              </w:rPr>
              <w:t>24</w:t>
            </w:r>
            <w:r w:rsidRPr="00B64CEA">
              <w:rPr>
                <w:noProof/>
              </w:rPr>
              <w:t>-10-OM-01</w:t>
            </w:r>
          </w:p>
        </w:tc>
        <w:tc>
          <w:tcPr>
            <w:tcW w:w="4440" w:type="dxa"/>
            <w:vAlign w:val="center"/>
          </w:tcPr>
          <w:p w14:paraId="665459EF" w14:textId="61FBA3C7" w:rsidR="00945963" w:rsidRPr="00ED2CAD" w:rsidRDefault="00945963" w:rsidP="00945963">
            <w:pPr>
              <w:jc w:val="center"/>
              <w:rPr>
                <w:noProof/>
              </w:rPr>
            </w:pPr>
            <w:r w:rsidRPr="00B64CEA">
              <w:rPr>
                <w:noProof/>
              </w:rPr>
              <w:t>Présentation PLP</w:t>
            </w:r>
          </w:p>
        </w:tc>
        <w:tc>
          <w:tcPr>
            <w:tcW w:w="1678" w:type="dxa"/>
            <w:vAlign w:val="center"/>
          </w:tcPr>
          <w:p w14:paraId="4D0B0BBA" w14:textId="2500FEA0" w:rsidR="00945963" w:rsidRPr="00ED2CAD" w:rsidRDefault="00945963" w:rsidP="00945963">
            <w:pPr>
              <w:jc w:val="center"/>
              <w:rPr>
                <w:noProof/>
              </w:rPr>
            </w:pPr>
            <w:r w:rsidRPr="00B64CEA">
              <w:rPr>
                <w:noProof/>
              </w:rPr>
              <w:t>Prochain CCB</w:t>
            </w:r>
          </w:p>
        </w:tc>
        <w:tc>
          <w:tcPr>
            <w:tcW w:w="2149" w:type="dxa"/>
            <w:vAlign w:val="center"/>
          </w:tcPr>
          <w:p w14:paraId="3BCDB99C" w14:textId="36D39133" w:rsidR="00945963" w:rsidRPr="00ED2CAD" w:rsidRDefault="00945963" w:rsidP="00945963">
            <w:pPr>
              <w:jc w:val="center"/>
              <w:rPr>
                <w:noProof/>
              </w:rPr>
            </w:pPr>
            <w:r w:rsidRPr="00B64CEA">
              <w:rPr>
                <w:noProof/>
              </w:rPr>
              <w:t>Cdt d’Avi Defleur</w:t>
            </w:r>
          </w:p>
        </w:tc>
      </w:tr>
      <w:tr w:rsidR="00945963" w:rsidRPr="00ED2CAD" w14:paraId="54985CF8" w14:textId="77777777" w:rsidTr="00437388">
        <w:trPr>
          <w:trHeight w:val="784"/>
          <w:jc w:val="center"/>
        </w:trPr>
        <w:tc>
          <w:tcPr>
            <w:tcW w:w="1797" w:type="dxa"/>
            <w:vAlign w:val="center"/>
          </w:tcPr>
          <w:p w14:paraId="333D7A91" w14:textId="6AA6B898" w:rsidR="00945963" w:rsidRPr="00ED2CAD" w:rsidRDefault="00945963" w:rsidP="00945963">
            <w:pPr>
              <w:spacing w:after="120"/>
              <w:jc w:val="center"/>
              <w:rPr>
                <w:noProof/>
              </w:rPr>
            </w:pPr>
            <w:r w:rsidRPr="005E132B">
              <w:rPr>
                <w:rFonts w:asciiTheme="minorHAnsi" w:hAnsiTheme="minorHAnsi" w:cstheme="minorHAnsi"/>
                <w:noProof/>
                <w:sz w:val="22"/>
                <w:szCs w:val="22"/>
              </w:rPr>
              <w:t>24-10-OM-1</w:t>
            </w:r>
            <w:r>
              <w:rPr>
                <w:rFonts w:asciiTheme="minorHAnsi" w:hAnsiTheme="minorHAnsi" w:cstheme="minorHAnsi"/>
                <w:noProof/>
                <w:sz w:val="22"/>
                <w:szCs w:val="22"/>
              </w:rPr>
              <w:t>3</w:t>
            </w:r>
          </w:p>
        </w:tc>
        <w:tc>
          <w:tcPr>
            <w:tcW w:w="4440" w:type="dxa"/>
            <w:vAlign w:val="center"/>
          </w:tcPr>
          <w:p w14:paraId="5893E0E5" w14:textId="5CA1FABD" w:rsidR="00945963" w:rsidRPr="00ED2CAD" w:rsidRDefault="00945963" w:rsidP="00945963">
            <w:pPr>
              <w:jc w:val="center"/>
              <w:rPr>
                <w:noProof/>
              </w:rPr>
            </w:pPr>
            <w:r w:rsidRPr="005E132B">
              <w:rPr>
                <w:rFonts w:asciiTheme="minorHAnsi" w:hAnsiTheme="minorHAnsi" w:cstheme="minorHAnsi"/>
                <w:noProof/>
                <w:sz w:val="22"/>
                <w:szCs w:val="22"/>
              </w:rPr>
              <w:t xml:space="preserve">Présentation du rapport trimestriel SLPPT – </w:t>
            </w:r>
            <w:r>
              <w:rPr>
                <w:rFonts w:asciiTheme="minorHAnsi" w:hAnsiTheme="minorHAnsi" w:cstheme="minorHAnsi"/>
                <w:noProof/>
                <w:sz w:val="22"/>
                <w:szCs w:val="22"/>
              </w:rPr>
              <w:t>3</w:t>
            </w:r>
            <w:r w:rsidRPr="005E132B">
              <w:rPr>
                <w:rFonts w:asciiTheme="minorHAnsi" w:hAnsiTheme="minorHAnsi" w:cstheme="minorHAnsi"/>
                <w:noProof/>
                <w:sz w:val="22"/>
                <w:szCs w:val="22"/>
                <w:vertAlign w:val="superscript"/>
              </w:rPr>
              <w:t>e</w:t>
            </w:r>
            <w:r w:rsidRPr="005E132B">
              <w:rPr>
                <w:rFonts w:asciiTheme="minorHAnsi" w:hAnsiTheme="minorHAnsi" w:cstheme="minorHAnsi"/>
                <w:noProof/>
                <w:sz w:val="22"/>
                <w:szCs w:val="22"/>
              </w:rPr>
              <w:t xml:space="preserve"> trimestre 2024</w:t>
            </w:r>
          </w:p>
        </w:tc>
        <w:tc>
          <w:tcPr>
            <w:tcW w:w="1678" w:type="dxa"/>
            <w:vAlign w:val="center"/>
          </w:tcPr>
          <w:p w14:paraId="3C279153" w14:textId="6F6FE2BC" w:rsidR="00945963" w:rsidRPr="00ED2CAD" w:rsidRDefault="00945963" w:rsidP="00945963">
            <w:pPr>
              <w:jc w:val="center"/>
              <w:rPr>
                <w:noProof/>
              </w:rPr>
            </w:pPr>
            <w:r w:rsidRPr="005E132B">
              <w:rPr>
                <w:rFonts w:asciiTheme="minorHAnsi" w:hAnsiTheme="minorHAnsi" w:cstheme="minorHAnsi"/>
                <w:noProof/>
                <w:sz w:val="22"/>
                <w:szCs w:val="22"/>
              </w:rPr>
              <w:t>Prochain CCB</w:t>
            </w:r>
          </w:p>
        </w:tc>
        <w:tc>
          <w:tcPr>
            <w:tcW w:w="2149" w:type="dxa"/>
            <w:vAlign w:val="center"/>
          </w:tcPr>
          <w:p w14:paraId="54FEF8B7" w14:textId="49C00BBC" w:rsidR="00945963" w:rsidRPr="00ED2CAD" w:rsidRDefault="00945963" w:rsidP="00945963">
            <w:pPr>
              <w:jc w:val="center"/>
              <w:rPr>
                <w:noProof/>
              </w:rPr>
            </w:pPr>
            <w:r w:rsidRPr="005E132B">
              <w:rPr>
                <w:rFonts w:asciiTheme="minorHAnsi" w:hAnsiTheme="minorHAnsi" w:cstheme="minorHAnsi"/>
                <w:noProof/>
                <w:sz w:val="22"/>
                <w:szCs w:val="22"/>
              </w:rPr>
              <w:t>Cdt d’Avi Verast</w:t>
            </w:r>
          </w:p>
        </w:tc>
      </w:tr>
      <w:tr w:rsidR="00945963" w:rsidRPr="00ED2CAD" w14:paraId="5884145D" w14:textId="77777777" w:rsidTr="00437388">
        <w:trPr>
          <w:trHeight w:val="784"/>
          <w:jc w:val="center"/>
        </w:trPr>
        <w:tc>
          <w:tcPr>
            <w:tcW w:w="1797" w:type="dxa"/>
            <w:vAlign w:val="center"/>
          </w:tcPr>
          <w:p w14:paraId="743383C9" w14:textId="72D397C2" w:rsidR="00945963" w:rsidRPr="00ED2CAD" w:rsidRDefault="00945963" w:rsidP="00945963">
            <w:pPr>
              <w:spacing w:after="0" w:line="240" w:lineRule="auto"/>
              <w:jc w:val="center"/>
              <w:rPr>
                <w:noProof/>
              </w:rPr>
            </w:pPr>
            <w:r w:rsidRPr="005E132B">
              <w:rPr>
                <w:rFonts w:asciiTheme="minorHAnsi" w:hAnsiTheme="minorHAnsi" w:cstheme="minorHAnsi"/>
                <w:noProof/>
                <w:sz w:val="22"/>
                <w:szCs w:val="22"/>
              </w:rPr>
              <w:t>24-10-OM-</w:t>
            </w:r>
            <w:r>
              <w:rPr>
                <w:rFonts w:asciiTheme="minorHAnsi" w:hAnsiTheme="minorHAnsi" w:cstheme="minorHAnsi"/>
                <w:noProof/>
                <w:sz w:val="22"/>
                <w:szCs w:val="22"/>
              </w:rPr>
              <w:t>14</w:t>
            </w:r>
          </w:p>
        </w:tc>
        <w:tc>
          <w:tcPr>
            <w:tcW w:w="4440" w:type="dxa"/>
            <w:vAlign w:val="center"/>
          </w:tcPr>
          <w:p w14:paraId="7753B339" w14:textId="3D427A35" w:rsidR="00945963" w:rsidRPr="00ED2CAD" w:rsidRDefault="00945963" w:rsidP="00945963">
            <w:pPr>
              <w:spacing w:after="0" w:line="240" w:lineRule="auto"/>
              <w:jc w:val="center"/>
              <w:rPr>
                <w:rFonts w:asciiTheme="minorHAnsi" w:hAnsiTheme="minorHAnsi" w:cstheme="minorHAnsi"/>
                <w:noProof/>
                <w:sz w:val="22"/>
                <w:szCs w:val="22"/>
              </w:rPr>
            </w:pPr>
            <w:r>
              <w:rPr>
                <w:rFonts w:asciiTheme="minorHAnsi" w:hAnsiTheme="minorHAnsi" w:cstheme="minorHAnsi"/>
                <w:noProof/>
                <w:sz w:val="22"/>
                <w:szCs w:val="22"/>
              </w:rPr>
              <w:t>Pertinence des procédures dans le domaine psychosocial</w:t>
            </w:r>
          </w:p>
        </w:tc>
        <w:tc>
          <w:tcPr>
            <w:tcW w:w="1678" w:type="dxa"/>
            <w:vAlign w:val="center"/>
          </w:tcPr>
          <w:p w14:paraId="610F7FA0" w14:textId="38383398" w:rsidR="00945963" w:rsidRPr="00ED2CAD" w:rsidRDefault="00945963" w:rsidP="00945963">
            <w:pPr>
              <w:spacing w:after="0" w:line="240" w:lineRule="auto"/>
              <w:jc w:val="center"/>
              <w:rPr>
                <w:rFonts w:asciiTheme="minorHAnsi" w:hAnsiTheme="minorHAnsi" w:cstheme="minorHAnsi"/>
                <w:noProof/>
                <w:sz w:val="22"/>
                <w:szCs w:val="22"/>
              </w:rPr>
            </w:pPr>
            <w:r w:rsidRPr="005E132B">
              <w:rPr>
                <w:rFonts w:asciiTheme="minorHAnsi" w:hAnsiTheme="minorHAnsi" w:cstheme="minorHAnsi"/>
                <w:noProof/>
                <w:sz w:val="22"/>
                <w:szCs w:val="22"/>
              </w:rPr>
              <w:t>Prochain CCB</w:t>
            </w:r>
          </w:p>
        </w:tc>
        <w:tc>
          <w:tcPr>
            <w:tcW w:w="2149" w:type="dxa"/>
            <w:vAlign w:val="center"/>
          </w:tcPr>
          <w:p w14:paraId="2AA008F3" w14:textId="6E298A94" w:rsidR="00945963" w:rsidRPr="00ED2CAD" w:rsidRDefault="00945963" w:rsidP="00945963">
            <w:pPr>
              <w:spacing w:after="0" w:line="240" w:lineRule="auto"/>
              <w:jc w:val="center"/>
              <w:rPr>
                <w:noProof/>
              </w:rPr>
            </w:pPr>
            <w:r>
              <w:rPr>
                <w:rFonts w:asciiTheme="minorHAnsi" w:hAnsiTheme="minorHAnsi" w:cstheme="minorHAnsi"/>
                <w:noProof/>
                <w:sz w:val="22"/>
                <w:szCs w:val="22"/>
              </w:rPr>
              <w:t>MedCdt Soetaert</w:t>
            </w:r>
          </w:p>
        </w:tc>
      </w:tr>
      <w:tr w:rsidR="00945963" w:rsidRPr="00ED2CAD" w14:paraId="53E1FB70" w14:textId="77777777" w:rsidTr="00437388">
        <w:trPr>
          <w:trHeight w:val="784"/>
          <w:jc w:val="center"/>
        </w:trPr>
        <w:tc>
          <w:tcPr>
            <w:tcW w:w="1797" w:type="dxa"/>
            <w:vAlign w:val="center"/>
          </w:tcPr>
          <w:p w14:paraId="5E0E1591" w14:textId="4C3870AB" w:rsidR="00945963" w:rsidRPr="00ED2CAD" w:rsidRDefault="00945963" w:rsidP="00945963">
            <w:pPr>
              <w:jc w:val="center"/>
              <w:rPr>
                <w:noProof/>
              </w:rPr>
            </w:pPr>
            <w:r>
              <w:rPr>
                <w:rFonts w:cstheme="minorHAnsi"/>
                <w:noProof/>
              </w:rPr>
              <w:t>24-10-VM-04</w:t>
            </w:r>
          </w:p>
        </w:tc>
        <w:tc>
          <w:tcPr>
            <w:tcW w:w="4440" w:type="dxa"/>
            <w:vAlign w:val="center"/>
          </w:tcPr>
          <w:p w14:paraId="5D5E3716" w14:textId="435D9A4E" w:rsidR="00945963" w:rsidRPr="00ED2CAD" w:rsidRDefault="00945963" w:rsidP="00945963">
            <w:pPr>
              <w:jc w:val="center"/>
              <w:rPr>
                <w:noProof/>
              </w:rPr>
            </w:pPr>
            <w:r>
              <w:rPr>
                <w:rFonts w:cstheme="minorHAnsi"/>
                <w:noProof/>
              </w:rPr>
              <w:t>Absence d’infirmier sur base après les vols</w:t>
            </w:r>
          </w:p>
        </w:tc>
        <w:tc>
          <w:tcPr>
            <w:tcW w:w="1678" w:type="dxa"/>
            <w:vAlign w:val="center"/>
          </w:tcPr>
          <w:p w14:paraId="027437EA" w14:textId="7A6D95C1" w:rsidR="00945963" w:rsidRPr="00ED2CAD" w:rsidRDefault="00945963" w:rsidP="00945963">
            <w:pPr>
              <w:jc w:val="center"/>
              <w:rPr>
                <w:noProof/>
              </w:rPr>
            </w:pPr>
            <w:r>
              <w:rPr>
                <w:rFonts w:cstheme="minorHAnsi"/>
                <w:noProof/>
              </w:rPr>
              <w:t>Prochain CCB</w:t>
            </w:r>
          </w:p>
        </w:tc>
        <w:tc>
          <w:tcPr>
            <w:tcW w:w="2149" w:type="dxa"/>
            <w:vAlign w:val="center"/>
          </w:tcPr>
          <w:p w14:paraId="3F91B538" w14:textId="60C35813" w:rsidR="00945963" w:rsidRPr="00ED2CAD" w:rsidRDefault="00945963" w:rsidP="00945963">
            <w:pPr>
              <w:jc w:val="center"/>
              <w:rPr>
                <w:noProof/>
              </w:rPr>
            </w:pPr>
            <w:r>
              <w:rPr>
                <w:rFonts w:cstheme="minorHAnsi"/>
                <w:noProof/>
              </w:rPr>
              <w:t>SLFP</w:t>
            </w:r>
          </w:p>
        </w:tc>
      </w:tr>
      <w:tr w:rsidR="00945963" w:rsidRPr="00ED2CAD" w14:paraId="2CD6EC7A" w14:textId="77777777" w:rsidTr="00437388">
        <w:trPr>
          <w:trHeight w:val="784"/>
          <w:jc w:val="center"/>
        </w:trPr>
        <w:tc>
          <w:tcPr>
            <w:tcW w:w="1797" w:type="dxa"/>
            <w:vAlign w:val="center"/>
          </w:tcPr>
          <w:p w14:paraId="1F77DD38" w14:textId="1D7BAE61" w:rsidR="00945963" w:rsidRPr="00ED2CAD" w:rsidRDefault="00945963" w:rsidP="00945963">
            <w:pPr>
              <w:jc w:val="center"/>
              <w:rPr>
                <w:noProof/>
              </w:rPr>
            </w:pPr>
            <w:r>
              <w:rPr>
                <w:rFonts w:cstheme="minorHAnsi"/>
                <w:noProof/>
              </w:rPr>
              <w:t>24-10-VM-05</w:t>
            </w:r>
          </w:p>
        </w:tc>
        <w:tc>
          <w:tcPr>
            <w:tcW w:w="4440" w:type="dxa"/>
            <w:vAlign w:val="center"/>
          </w:tcPr>
          <w:p w14:paraId="546E658A" w14:textId="48BCEEAD" w:rsidR="00945963" w:rsidRPr="00ED2CAD" w:rsidRDefault="00945963" w:rsidP="00945963">
            <w:pPr>
              <w:spacing w:after="0" w:line="240" w:lineRule="auto"/>
              <w:jc w:val="center"/>
              <w:rPr>
                <w:noProof/>
              </w:rPr>
            </w:pPr>
            <w:r>
              <w:rPr>
                <w:rFonts w:cstheme="minorHAnsi"/>
                <w:noProof/>
              </w:rPr>
              <w:t>Exposé et visite MQ9-B</w:t>
            </w:r>
          </w:p>
        </w:tc>
        <w:tc>
          <w:tcPr>
            <w:tcW w:w="1678" w:type="dxa"/>
            <w:vAlign w:val="center"/>
          </w:tcPr>
          <w:p w14:paraId="2A3A41D1" w14:textId="62AE291E" w:rsidR="00945963" w:rsidRPr="00ED2CAD" w:rsidRDefault="00945963" w:rsidP="00945963">
            <w:pPr>
              <w:jc w:val="center"/>
              <w:rPr>
                <w:noProof/>
              </w:rPr>
            </w:pPr>
            <w:r>
              <w:rPr>
                <w:rFonts w:cstheme="minorHAnsi"/>
                <w:noProof/>
              </w:rPr>
              <w:t>Prochain CCB</w:t>
            </w:r>
          </w:p>
        </w:tc>
        <w:tc>
          <w:tcPr>
            <w:tcW w:w="2149" w:type="dxa"/>
            <w:vAlign w:val="center"/>
          </w:tcPr>
          <w:p w14:paraId="17FBAADF" w14:textId="2CB108FE" w:rsidR="00945963" w:rsidRPr="00ED2CAD" w:rsidRDefault="00945963" w:rsidP="00945963">
            <w:pPr>
              <w:jc w:val="center"/>
              <w:rPr>
                <w:noProof/>
              </w:rPr>
            </w:pPr>
            <w:r>
              <w:rPr>
                <w:rFonts w:cstheme="minorHAnsi"/>
                <w:noProof/>
              </w:rPr>
              <w:t>SLFP</w:t>
            </w:r>
          </w:p>
        </w:tc>
      </w:tr>
    </w:tbl>
    <w:p w14:paraId="6E8F8F2D" w14:textId="77777777" w:rsidR="00945963" w:rsidRDefault="00945963" w:rsidP="00945963">
      <w:pPr>
        <w:pStyle w:val="Body1"/>
        <w:numPr>
          <w:ilvl w:val="0"/>
          <w:numId w:val="0"/>
        </w:numPr>
        <w:ind w:left="425"/>
      </w:pPr>
    </w:p>
    <w:p w14:paraId="06003761" w14:textId="77777777" w:rsidR="0065519B" w:rsidRPr="0065519B" w:rsidRDefault="0065519B" w:rsidP="0065519B">
      <w:pPr>
        <w:pStyle w:val="Body1"/>
        <w:rPr>
          <w:b/>
          <w:bCs/>
        </w:rPr>
      </w:pPr>
      <w:bookmarkStart w:id="6" w:name="Annexes"/>
      <w:r w:rsidRPr="0065519B">
        <w:rPr>
          <w:b/>
          <w:bCs/>
        </w:rPr>
        <w:t>Délégation de l’autorité</w:t>
      </w:r>
    </w:p>
    <w:p w14:paraId="51593E62" w14:textId="77777777" w:rsidR="0065519B" w:rsidRPr="002F1990" w:rsidRDefault="0065519B" w:rsidP="0065519B">
      <w:pPr>
        <w:pStyle w:val="Body2"/>
        <w:rPr>
          <w:b/>
          <w:bCs/>
          <w:u w:val="single"/>
        </w:rPr>
      </w:pPr>
      <w:r w:rsidRPr="002F1990">
        <w:rPr>
          <w:b/>
          <w:bCs/>
          <w:u w:val="single"/>
        </w:rPr>
        <w:t>Présents</w:t>
      </w:r>
    </w:p>
    <w:p w14:paraId="67BB0DA4" w14:textId="77777777" w:rsidR="0065519B" w:rsidRPr="002F1990" w:rsidRDefault="0065519B" w:rsidP="0065519B">
      <w:pPr>
        <w:pStyle w:val="Body3"/>
        <w:rPr>
          <w:u w:val="single"/>
        </w:rPr>
      </w:pPr>
      <w:r w:rsidRPr="002F1990">
        <w:rPr>
          <w:u w:val="single"/>
        </w:rPr>
        <w:t>Président</w:t>
      </w:r>
    </w:p>
    <w:p w14:paraId="0E0736D4" w14:textId="77777777" w:rsidR="0065519B" w:rsidRPr="00AD5092" w:rsidRDefault="0065519B" w:rsidP="0065519B">
      <w:pPr>
        <w:pStyle w:val="Body4"/>
      </w:pPr>
      <w:r w:rsidRPr="00AD5092">
        <w:t xml:space="preserve">Col </w:t>
      </w:r>
      <w:proofErr w:type="spellStart"/>
      <w:r w:rsidRPr="00AD5092">
        <w:t>Avi</w:t>
      </w:r>
      <w:proofErr w:type="spellEnd"/>
      <w:r w:rsidRPr="00AD5092">
        <w:t xml:space="preserve"> BEM Cédric KAMENSKY</w:t>
      </w:r>
    </w:p>
    <w:p w14:paraId="45CF2C38" w14:textId="77777777" w:rsidR="0065519B" w:rsidRPr="002F1990" w:rsidRDefault="0065519B" w:rsidP="0065519B">
      <w:pPr>
        <w:pStyle w:val="Body3"/>
        <w:rPr>
          <w:u w:val="single"/>
        </w:rPr>
      </w:pPr>
      <w:r w:rsidRPr="002F1990">
        <w:rPr>
          <w:u w:val="single"/>
        </w:rPr>
        <w:t>Membres</w:t>
      </w:r>
    </w:p>
    <w:p w14:paraId="37E04BF1" w14:textId="77777777" w:rsidR="0065519B" w:rsidRPr="002F1990" w:rsidRDefault="0065519B" w:rsidP="0065519B">
      <w:pPr>
        <w:pStyle w:val="Body4"/>
        <w:rPr>
          <w:lang w:val="nl-BE"/>
        </w:rPr>
      </w:pPr>
      <w:proofErr w:type="spellStart"/>
      <w:r w:rsidRPr="002F1990">
        <w:rPr>
          <w:lang w:val="nl-BE"/>
        </w:rPr>
        <w:t>LtCol</w:t>
      </w:r>
      <w:proofErr w:type="spellEnd"/>
      <w:r w:rsidRPr="002F1990">
        <w:rPr>
          <w:lang w:val="nl-BE"/>
        </w:rPr>
        <w:t xml:space="preserve"> Avi BEM Sébastien MESMAEKER (</w:t>
      </w:r>
      <w:proofErr w:type="spellStart"/>
      <w:r w:rsidRPr="002F1990">
        <w:rPr>
          <w:lang w:val="nl-BE"/>
        </w:rPr>
        <w:t>Comd</w:t>
      </w:r>
      <w:proofErr w:type="spellEnd"/>
      <w:r w:rsidRPr="002F1990">
        <w:rPr>
          <w:lang w:val="nl-BE"/>
        </w:rPr>
        <w:t xml:space="preserve"> </w:t>
      </w:r>
      <w:proofErr w:type="spellStart"/>
      <w:r w:rsidRPr="002F1990">
        <w:rPr>
          <w:lang w:val="nl-BE"/>
        </w:rPr>
        <w:t>GpV</w:t>
      </w:r>
      <w:proofErr w:type="spellEnd"/>
      <w:r w:rsidRPr="002F1990">
        <w:rPr>
          <w:lang w:val="nl-BE"/>
        </w:rPr>
        <w:t>)</w:t>
      </w:r>
    </w:p>
    <w:p w14:paraId="32CE3019" w14:textId="02AD66D9" w:rsidR="0065519B" w:rsidRPr="00AD5092" w:rsidRDefault="0065519B" w:rsidP="0065519B">
      <w:pPr>
        <w:pStyle w:val="Body4"/>
      </w:pPr>
      <w:proofErr w:type="spellStart"/>
      <w:r w:rsidRPr="00AD5092">
        <w:t>LtCol</w:t>
      </w:r>
      <w:proofErr w:type="spellEnd"/>
      <w:r w:rsidRPr="00AD5092">
        <w:t xml:space="preserve"> d’</w:t>
      </w:r>
      <w:proofErr w:type="spellStart"/>
      <w:r w:rsidRPr="00AD5092">
        <w:t>Avi</w:t>
      </w:r>
      <w:proofErr w:type="spellEnd"/>
      <w:r w:rsidRPr="00AD5092">
        <w:t xml:space="preserve"> </w:t>
      </w:r>
      <w:r>
        <w:t>BEM Christophe BORZEE</w:t>
      </w:r>
      <w:r w:rsidRPr="00AD5092">
        <w:t xml:space="preserve"> (</w:t>
      </w:r>
      <w:proofErr w:type="spellStart"/>
      <w:r w:rsidRPr="00AD5092">
        <w:t>Comd</w:t>
      </w:r>
      <w:proofErr w:type="spellEnd"/>
      <w:r w:rsidRPr="00AD5092">
        <w:t xml:space="preserve"> </w:t>
      </w:r>
      <w:proofErr w:type="spellStart"/>
      <w:r w:rsidRPr="00AD5092">
        <w:t>GpM</w:t>
      </w:r>
      <w:proofErr w:type="spellEnd"/>
      <w:r w:rsidRPr="00AD5092">
        <w:t>)</w:t>
      </w:r>
    </w:p>
    <w:p w14:paraId="2B17F6DD" w14:textId="77777777" w:rsidR="0065519B" w:rsidRDefault="0065519B" w:rsidP="0065519B">
      <w:pPr>
        <w:pStyle w:val="Body4"/>
      </w:pPr>
      <w:proofErr w:type="spellStart"/>
      <w:r w:rsidRPr="00AD5092">
        <w:t>LtCol</w:t>
      </w:r>
      <w:proofErr w:type="spellEnd"/>
      <w:r w:rsidRPr="00AD5092">
        <w:t xml:space="preserve"> d’</w:t>
      </w:r>
      <w:proofErr w:type="spellStart"/>
      <w:r w:rsidRPr="00AD5092">
        <w:t>Avi</w:t>
      </w:r>
      <w:proofErr w:type="spellEnd"/>
      <w:r w:rsidRPr="00AD5092">
        <w:t xml:space="preserve"> Dimitri LOUVRIER (</w:t>
      </w:r>
      <w:proofErr w:type="spellStart"/>
      <w:r w:rsidRPr="00AD5092">
        <w:t>Comd</w:t>
      </w:r>
      <w:proofErr w:type="spellEnd"/>
      <w:r w:rsidRPr="00AD5092">
        <w:t xml:space="preserve"> </w:t>
      </w:r>
      <w:proofErr w:type="spellStart"/>
      <w:r w:rsidRPr="00AD5092">
        <w:t>GpDS</w:t>
      </w:r>
      <w:proofErr w:type="spellEnd"/>
      <w:r w:rsidRPr="00AD5092">
        <w:t>)</w:t>
      </w:r>
    </w:p>
    <w:p w14:paraId="38317F21" w14:textId="6E4EEF47" w:rsidR="0065519B" w:rsidRPr="0065519B" w:rsidRDefault="0065519B" w:rsidP="0065519B">
      <w:pPr>
        <w:pStyle w:val="Body4"/>
        <w:rPr>
          <w:lang w:val="en-GB"/>
        </w:rPr>
      </w:pPr>
      <w:r w:rsidRPr="0065519B">
        <w:rPr>
          <w:lang w:val="en-GB"/>
        </w:rPr>
        <w:t xml:space="preserve">LtCol </w:t>
      </w:r>
      <w:proofErr w:type="spellStart"/>
      <w:r w:rsidRPr="0065519B">
        <w:rPr>
          <w:lang w:val="en-GB"/>
        </w:rPr>
        <w:t>d’Avi</w:t>
      </w:r>
      <w:proofErr w:type="spellEnd"/>
      <w:r w:rsidRPr="0065519B">
        <w:rPr>
          <w:lang w:val="en-GB"/>
        </w:rPr>
        <w:t xml:space="preserve"> Jordan LETE (</w:t>
      </w:r>
      <w:proofErr w:type="spellStart"/>
      <w:r w:rsidRPr="0065519B">
        <w:rPr>
          <w:lang w:val="en-GB"/>
        </w:rPr>
        <w:t>Futur</w:t>
      </w:r>
      <w:proofErr w:type="spellEnd"/>
      <w:r w:rsidRPr="0065519B">
        <w:rPr>
          <w:lang w:val="en-GB"/>
        </w:rPr>
        <w:t xml:space="preserve"> Co</w:t>
      </w:r>
      <w:r>
        <w:rPr>
          <w:lang w:val="en-GB"/>
        </w:rPr>
        <w:t xml:space="preserve">md </w:t>
      </w:r>
      <w:proofErr w:type="spellStart"/>
      <w:r>
        <w:rPr>
          <w:lang w:val="en-GB"/>
        </w:rPr>
        <w:t>GpDS</w:t>
      </w:r>
      <w:proofErr w:type="spellEnd"/>
      <w:r>
        <w:rPr>
          <w:lang w:val="en-GB"/>
        </w:rPr>
        <w:t>)</w:t>
      </w:r>
    </w:p>
    <w:p w14:paraId="51665693" w14:textId="77777777" w:rsidR="0065519B" w:rsidRPr="00AD5092" w:rsidRDefault="0065519B" w:rsidP="0065519B">
      <w:pPr>
        <w:pStyle w:val="Body4"/>
      </w:pPr>
      <w:r w:rsidRPr="00AD5092">
        <w:t>Adjt Frédéric CAUSSIN (</w:t>
      </w:r>
      <w:proofErr w:type="spellStart"/>
      <w:r w:rsidRPr="00AD5092">
        <w:t>Srt</w:t>
      </w:r>
      <w:proofErr w:type="spellEnd"/>
      <w:r w:rsidRPr="00AD5092">
        <w:t xml:space="preserve"> CCB) </w:t>
      </w:r>
    </w:p>
    <w:p w14:paraId="5E141A85" w14:textId="77777777" w:rsidR="0065519B" w:rsidRPr="002F1990" w:rsidRDefault="0065519B" w:rsidP="0065519B">
      <w:pPr>
        <w:pStyle w:val="Body3"/>
        <w:rPr>
          <w:u w:val="single"/>
        </w:rPr>
      </w:pPr>
      <w:r w:rsidRPr="002F1990">
        <w:rPr>
          <w:u w:val="single"/>
        </w:rPr>
        <w:t>Techniciens</w:t>
      </w:r>
    </w:p>
    <w:p w14:paraId="444A4758" w14:textId="5A38D07D" w:rsidR="0065519B" w:rsidRPr="00AD5092" w:rsidRDefault="0065519B" w:rsidP="0065519B">
      <w:pPr>
        <w:pStyle w:val="Body4"/>
      </w:pPr>
      <w:r w:rsidRPr="00AD5092">
        <w:t>Cdt d’</w:t>
      </w:r>
      <w:proofErr w:type="spellStart"/>
      <w:r w:rsidRPr="00AD5092">
        <w:t>Avi</w:t>
      </w:r>
      <w:proofErr w:type="spellEnd"/>
      <w:r w:rsidRPr="00AD5092">
        <w:t xml:space="preserve"> Vincent DEFLEUR (</w:t>
      </w:r>
      <w:proofErr w:type="spellStart"/>
      <w:r w:rsidRPr="00AD5092">
        <w:t>Offr</w:t>
      </w:r>
      <w:proofErr w:type="spellEnd"/>
      <w:r w:rsidRPr="00AD5092">
        <w:t xml:space="preserve"> </w:t>
      </w:r>
      <w:proofErr w:type="spellStart"/>
      <w:r w:rsidRPr="00AD5092">
        <w:t>Synth</w:t>
      </w:r>
      <w:proofErr w:type="spellEnd"/>
      <w:r w:rsidRPr="00AD5092">
        <w:t>)</w:t>
      </w:r>
      <w:r>
        <w:t xml:space="preserve"> </w:t>
      </w:r>
      <w:r w:rsidR="00A97A33">
        <w:t xml:space="preserve">- </w:t>
      </w:r>
      <w:r w:rsidR="00AA22AF">
        <w:t>Excusé</w:t>
      </w:r>
    </w:p>
    <w:p w14:paraId="709FCB70" w14:textId="77777777" w:rsidR="0065519B" w:rsidRPr="002F1990" w:rsidRDefault="0065519B" w:rsidP="0065519B">
      <w:pPr>
        <w:pStyle w:val="Body2"/>
        <w:rPr>
          <w:b/>
          <w:bCs/>
          <w:u w:val="single"/>
        </w:rPr>
      </w:pPr>
      <w:r w:rsidRPr="002F1990">
        <w:rPr>
          <w:b/>
          <w:bCs/>
          <w:u w:val="single"/>
        </w:rPr>
        <w:lastRenderedPageBreak/>
        <w:t>Membres de droit</w:t>
      </w:r>
    </w:p>
    <w:p w14:paraId="3D4C8B0A" w14:textId="77777777" w:rsidR="0065519B" w:rsidRPr="002F1990" w:rsidRDefault="0065519B" w:rsidP="0065519B">
      <w:pPr>
        <w:pStyle w:val="Body3"/>
        <w:rPr>
          <w:u w:val="single"/>
        </w:rPr>
      </w:pPr>
      <w:r w:rsidRPr="002F1990">
        <w:rPr>
          <w:u w:val="single"/>
        </w:rPr>
        <w:t>Présents</w:t>
      </w:r>
    </w:p>
    <w:p w14:paraId="3C7EC225" w14:textId="77777777" w:rsidR="0065519B" w:rsidRDefault="0065519B" w:rsidP="0065519B">
      <w:pPr>
        <w:pStyle w:val="Body4"/>
      </w:pPr>
      <w:r w:rsidRPr="001F5FE6">
        <w:t>Cdt d’</w:t>
      </w:r>
      <w:proofErr w:type="spellStart"/>
      <w:r w:rsidRPr="001F5FE6">
        <w:t>Avi</w:t>
      </w:r>
      <w:proofErr w:type="spellEnd"/>
      <w:r w:rsidRPr="001F5FE6">
        <w:t xml:space="preserve"> Sylvain VERAST (SLPPT)</w:t>
      </w:r>
    </w:p>
    <w:p w14:paraId="119BBE93" w14:textId="4CF23C4E" w:rsidR="007538D2" w:rsidRPr="001F5FE6" w:rsidRDefault="007538D2" w:rsidP="0065519B">
      <w:pPr>
        <w:pStyle w:val="Body4"/>
      </w:pPr>
      <w:r>
        <w:t>Cdt d’</w:t>
      </w:r>
      <w:proofErr w:type="spellStart"/>
      <w:r>
        <w:t>Avi</w:t>
      </w:r>
      <w:proofErr w:type="spellEnd"/>
      <w:r>
        <w:t xml:space="preserve"> Joël MAQUA (</w:t>
      </w:r>
      <w:proofErr w:type="spellStart"/>
      <w:r>
        <w:t>Ae</w:t>
      </w:r>
      <w:proofErr w:type="spellEnd"/>
      <w:r>
        <w:t xml:space="preserve"> TSS </w:t>
      </w:r>
      <w:proofErr w:type="spellStart"/>
      <w:r>
        <w:t>Loc</w:t>
      </w:r>
      <w:proofErr w:type="spellEnd"/>
      <w:r>
        <w:t xml:space="preserve"> Office)</w:t>
      </w:r>
    </w:p>
    <w:p w14:paraId="65EAD22A" w14:textId="77777777" w:rsidR="0065519B" w:rsidRPr="001F5FE6" w:rsidRDefault="0065519B" w:rsidP="0065519B">
      <w:pPr>
        <w:pStyle w:val="Body4"/>
      </w:pPr>
      <w:r w:rsidRPr="001F5FE6">
        <w:t>Med Cdt Sammie SOETAERT (CPMT/AMT)</w:t>
      </w:r>
    </w:p>
    <w:p w14:paraId="6C8A743A" w14:textId="27970CE9" w:rsidR="007538D2" w:rsidRDefault="007538D2" w:rsidP="0065519B">
      <w:pPr>
        <w:pStyle w:val="Body4"/>
      </w:pPr>
      <w:r>
        <w:t>Adjt Sébastien ELOY (Conseiller en prévention)</w:t>
      </w:r>
    </w:p>
    <w:p w14:paraId="796104AB" w14:textId="64B69313" w:rsidR="0065519B" w:rsidRDefault="007538D2" w:rsidP="0065519B">
      <w:pPr>
        <w:pStyle w:val="Body4"/>
      </w:pPr>
      <w:r>
        <w:t>Sgt Basil HEYTERS</w:t>
      </w:r>
      <w:r w:rsidR="0065519B">
        <w:t xml:space="preserve"> (</w:t>
      </w:r>
      <w:r>
        <w:t>SLPPT</w:t>
      </w:r>
      <w:r w:rsidR="0065519B">
        <w:t>)</w:t>
      </w:r>
    </w:p>
    <w:p w14:paraId="19FD16A6" w14:textId="77777777" w:rsidR="0065519B" w:rsidRPr="00FF0AE9" w:rsidRDefault="0065519B" w:rsidP="0065519B">
      <w:pPr>
        <w:pStyle w:val="Body1"/>
        <w:numPr>
          <w:ilvl w:val="0"/>
          <w:numId w:val="0"/>
        </w:numPr>
        <w:ind w:left="425" w:hanging="425"/>
      </w:pPr>
    </w:p>
    <w:p w14:paraId="1D5AA1F8" w14:textId="77777777" w:rsidR="0065519B" w:rsidRPr="00DD5494" w:rsidRDefault="0065519B" w:rsidP="0065519B">
      <w:pPr>
        <w:pStyle w:val="Body1"/>
        <w:rPr>
          <w:b/>
          <w:bCs/>
        </w:rPr>
      </w:pPr>
      <w:r w:rsidRPr="00DD5494">
        <w:rPr>
          <w:b/>
          <w:bCs/>
        </w:rPr>
        <w:t>Délégations des syndicats représentatifs</w:t>
      </w:r>
    </w:p>
    <w:p w14:paraId="39045B65" w14:textId="77777777" w:rsidR="0065519B" w:rsidRPr="00DD5494" w:rsidRDefault="0065519B" w:rsidP="0065519B">
      <w:pPr>
        <w:pStyle w:val="Body2"/>
        <w:rPr>
          <w:b/>
          <w:bCs/>
          <w:u w:val="single"/>
        </w:rPr>
      </w:pPr>
      <w:r w:rsidRPr="00DD5494">
        <w:rPr>
          <w:b/>
          <w:bCs/>
          <w:u w:val="single"/>
        </w:rPr>
        <w:t>CGPM</w:t>
      </w:r>
    </w:p>
    <w:p w14:paraId="77330349" w14:textId="77777777" w:rsidR="0065519B" w:rsidRPr="00DD5494" w:rsidRDefault="0065519B" w:rsidP="0065519B">
      <w:pPr>
        <w:pStyle w:val="Body3"/>
        <w:rPr>
          <w:u w:val="single"/>
        </w:rPr>
      </w:pPr>
      <w:r w:rsidRPr="00DD5494">
        <w:rPr>
          <w:u w:val="single"/>
        </w:rPr>
        <w:t>Présents</w:t>
      </w:r>
    </w:p>
    <w:p w14:paraId="7B12004D" w14:textId="77777777" w:rsidR="0065519B" w:rsidRPr="00FF0AE9" w:rsidRDefault="0065519B" w:rsidP="0065519B">
      <w:pPr>
        <w:pStyle w:val="Body4"/>
      </w:pPr>
      <w:r w:rsidRPr="00FF0AE9">
        <w:t>Mr Frédéric GONZE</w:t>
      </w:r>
    </w:p>
    <w:p w14:paraId="7CA282AE" w14:textId="77777777" w:rsidR="0065519B" w:rsidRDefault="0065519B" w:rsidP="0065519B">
      <w:pPr>
        <w:pStyle w:val="Body4"/>
      </w:pPr>
      <w:r w:rsidRPr="00FF0AE9">
        <w:t>Mr Stéphane LICHTKEN</w:t>
      </w:r>
    </w:p>
    <w:p w14:paraId="29399260" w14:textId="5CBED6B9" w:rsidR="00B96EA0" w:rsidRPr="00FF0AE9" w:rsidRDefault="00B96EA0" w:rsidP="0065519B">
      <w:pPr>
        <w:pStyle w:val="Body4"/>
      </w:pPr>
      <w:r>
        <w:t>Mr Yves LEKEUX</w:t>
      </w:r>
    </w:p>
    <w:p w14:paraId="017C3F08" w14:textId="77777777" w:rsidR="0065519B" w:rsidRPr="00DD5494" w:rsidRDefault="0065519B" w:rsidP="0065519B">
      <w:pPr>
        <w:pStyle w:val="Body2"/>
        <w:rPr>
          <w:b/>
          <w:bCs/>
        </w:rPr>
      </w:pPr>
      <w:r w:rsidRPr="00DD5494">
        <w:rPr>
          <w:b/>
          <w:bCs/>
        </w:rPr>
        <w:t xml:space="preserve">SLFP </w:t>
      </w:r>
      <w:proofErr w:type="spellStart"/>
      <w:r w:rsidRPr="00DD5494">
        <w:rPr>
          <w:b/>
          <w:bCs/>
        </w:rPr>
        <w:t>Def</w:t>
      </w:r>
      <w:proofErr w:type="spellEnd"/>
    </w:p>
    <w:p w14:paraId="168AC617" w14:textId="77777777" w:rsidR="0065519B" w:rsidRPr="00DD5494" w:rsidRDefault="0065519B" w:rsidP="0065519B">
      <w:pPr>
        <w:pStyle w:val="Body3"/>
        <w:rPr>
          <w:u w:val="single"/>
        </w:rPr>
      </w:pPr>
      <w:r w:rsidRPr="00DD5494">
        <w:rPr>
          <w:u w:val="single"/>
        </w:rPr>
        <w:t>Présents</w:t>
      </w:r>
    </w:p>
    <w:p w14:paraId="64DE0BF7" w14:textId="77777777" w:rsidR="0065519B" w:rsidRDefault="0065519B" w:rsidP="0065519B">
      <w:pPr>
        <w:pStyle w:val="Body4"/>
      </w:pPr>
      <w:r>
        <w:t>Mr Paul-Henri BEAUVOIS</w:t>
      </w:r>
    </w:p>
    <w:p w14:paraId="357DDD22" w14:textId="77777777" w:rsidR="0065519B" w:rsidRDefault="0065519B" w:rsidP="0065519B">
      <w:pPr>
        <w:pStyle w:val="Body4"/>
      </w:pPr>
      <w:r w:rsidRPr="00FF0AE9">
        <w:t>Mr Jérôme CEULEMANS</w:t>
      </w:r>
    </w:p>
    <w:p w14:paraId="38992DC7" w14:textId="77777777" w:rsidR="0065519B" w:rsidRDefault="0065519B" w:rsidP="0065519B">
      <w:pPr>
        <w:pStyle w:val="Body4"/>
      </w:pPr>
      <w:r>
        <w:t>Mr Alain MARLY</w:t>
      </w:r>
    </w:p>
    <w:p w14:paraId="5A3CDEF9" w14:textId="4C0EB7E0" w:rsidR="00B96EA0" w:rsidRDefault="00B96EA0" w:rsidP="0065519B">
      <w:pPr>
        <w:pStyle w:val="Body4"/>
      </w:pPr>
      <w:r>
        <w:t>Mr CERNIGLIARO Adriano</w:t>
      </w:r>
    </w:p>
    <w:p w14:paraId="677E0F9F" w14:textId="77777777" w:rsidR="0065519B" w:rsidRPr="00DD5494" w:rsidRDefault="0065519B" w:rsidP="0065519B">
      <w:pPr>
        <w:pStyle w:val="Body2"/>
        <w:rPr>
          <w:b/>
          <w:bCs/>
        </w:rPr>
      </w:pPr>
      <w:r w:rsidRPr="00DD5494">
        <w:rPr>
          <w:b/>
          <w:bCs/>
        </w:rPr>
        <w:t>CSC</w:t>
      </w:r>
    </w:p>
    <w:p w14:paraId="6A2A28EA" w14:textId="77777777" w:rsidR="0065519B" w:rsidRPr="00DD5494" w:rsidRDefault="0065519B" w:rsidP="0065519B">
      <w:pPr>
        <w:pStyle w:val="Body3"/>
        <w:rPr>
          <w:u w:val="single"/>
        </w:rPr>
      </w:pPr>
      <w:r w:rsidRPr="00DD5494">
        <w:rPr>
          <w:u w:val="single"/>
        </w:rPr>
        <w:t>Présents</w:t>
      </w:r>
    </w:p>
    <w:p w14:paraId="6E709742" w14:textId="33E1B3D9" w:rsidR="0065519B" w:rsidRDefault="00B96EA0" w:rsidP="0065519B">
      <w:pPr>
        <w:pStyle w:val="Body4"/>
      </w:pPr>
      <w:r>
        <w:t>Mr DAVID Thierry</w:t>
      </w:r>
    </w:p>
    <w:p w14:paraId="7067C1A6" w14:textId="77777777" w:rsidR="0065519B" w:rsidRPr="00DD5494" w:rsidRDefault="0065519B" w:rsidP="0065519B">
      <w:pPr>
        <w:pStyle w:val="Body2"/>
        <w:rPr>
          <w:b/>
          <w:bCs/>
        </w:rPr>
      </w:pPr>
      <w:r w:rsidRPr="00DD5494">
        <w:rPr>
          <w:b/>
          <w:bCs/>
        </w:rPr>
        <w:t>CGSP</w:t>
      </w:r>
    </w:p>
    <w:p w14:paraId="577CF51D" w14:textId="77777777" w:rsidR="0065519B" w:rsidRPr="00DD5494" w:rsidRDefault="0065519B" w:rsidP="0065519B">
      <w:pPr>
        <w:pStyle w:val="Body3"/>
        <w:rPr>
          <w:u w:val="single"/>
        </w:rPr>
      </w:pPr>
      <w:r w:rsidRPr="00DD5494">
        <w:rPr>
          <w:u w:val="single"/>
        </w:rPr>
        <w:t>Présents</w:t>
      </w:r>
    </w:p>
    <w:p w14:paraId="6FD44475" w14:textId="77777777" w:rsidR="0065519B" w:rsidRDefault="0065519B" w:rsidP="0065519B">
      <w:pPr>
        <w:pStyle w:val="Body4"/>
      </w:pPr>
    </w:p>
    <w:p w14:paraId="3D531E10" w14:textId="77777777" w:rsidR="0065519B" w:rsidRDefault="0065519B" w:rsidP="0065519B">
      <w:pPr>
        <w:spacing w:after="160" w:line="259" w:lineRule="auto"/>
        <w:jc w:val="left"/>
        <w:rPr>
          <w:lang w:val="fr-BE"/>
        </w:rPr>
      </w:pPr>
      <w:r>
        <w:br w:type="page"/>
      </w:r>
    </w:p>
    <w:p w14:paraId="1D2E68BD" w14:textId="77777777" w:rsidR="00BB38BA" w:rsidRDefault="00BB38BA" w:rsidP="00BB38BA">
      <w:pPr>
        <w:pStyle w:val="Body1"/>
        <w:numPr>
          <w:ilvl w:val="0"/>
          <w:numId w:val="0"/>
        </w:numPr>
        <w:ind w:left="1985"/>
      </w:pPr>
    </w:p>
    <w:p w14:paraId="1874EB96" w14:textId="77777777" w:rsidR="00BB38BA" w:rsidRPr="009B0F07" w:rsidRDefault="00BB38BA" w:rsidP="00BB38BA">
      <w:pPr>
        <w:pStyle w:val="Body1"/>
        <w:numPr>
          <w:ilvl w:val="0"/>
          <w:numId w:val="19"/>
        </w:numPr>
        <w:ind w:left="426"/>
        <w:rPr>
          <w:b/>
          <w:color w:val="000000" w:themeColor="text1"/>
        </w:rPr>
      </w:pPr>
      <w:r w:rsidRPr="009B0F07">
        <w:rPr>
          <w:b/>
          <w:color w:val="000000" w:themeColor="text1"/>
        </w:rPr>
        <w:t>Résumé succinct des discussions et avis motivé</w:t>
      </w:r>
    </w:p>
    <w:p w14:paraId="587E938F" w14:textId="77777777" w:rsidR="00BB38BA" w:rsidRPr="009B0F07" w:rsidRDefault="00BB38BA" w:rsidP="00BB38BA">
      <w:pPr>
        <w:pStyle w:val="Body2"/>
        <w:numPr>
          <w:ilvl w:val="1"/>
          <w:numId w:val="19"/>
        </w:numPr>
        <w:rPr>
          <w:color w:val="000000" w:themeColor="text1"/>
        </w:rPr>
      </w:pPr>
      <w:r w:rsidRPr="009B0F07">
        <w:rPr>
          <w:color w:val="000000" w:themeColor="text1"/>
        </w:rPr>
        <w:t>Le Chef de Corps remercie les participants de leur présence.</w:t>
      </w:r>
    </w:p>
    <w:p w14:paraId="0AEFCC63" w14:textId="77777777" w:rsidR="00BB38BA" w:rsidRPr="009B0F07" w:rsidRDefault="00BB38BA" w:rsidP="00BB38BA">
      <w:pPr>
        <w:pStyle w:val="Body2"/>
        <w:numPr>
          <w:ilvl w:val="1"/>
          <w:numId w:val="19"/>
        </w:numPr>
        <w:rPr>
          <w:color w:val="000000" w:themeColor="text1"/>
        </w:rPr>
      </w:pPr>
      <w:r w:rsidRPr="009B0F07">
        <w:rPr>
          <w:color w:val="000000" w:themeColor="text1"/>
        </w:rPr>
        <w:t xml:space="preserve">Le PV du Comité précédent a été soumis à l’approbation de tous et a été accepté. </w:t>
      </w:r>
    </w:p>
    <w:p w14:paraId="2C80B9F9" w14:textId="77777777" w:rsidR="00BB38BA" w:rsidRPr="009B0F07" w:rsidRDefault="00BB38BA" w:rsidP="00BB38BA">
      <w:pPr>
        <w:pStyle w:val="Body2"/>
        <w:numPr>
          <w:ilvl w:val="0"/>
          <w:numId w:val="0"/>
        </w:numPr>
        <w:ind w:left="1277"/>
        <w:rPr>
          <w:color w:val="000000" w:themeColor="text1"/>
        </w:rPr>
      </w:pPr>
    </w:p>
    <w:p w14:paraId="616B4E49" w14:textId="77777777" w:rsidR="00BB38BA" w:rsidRPr="009B0F07" w:rsidRDefault="00BB38BA" w:rsidP="00BB38BA">
      <w:pPr>
        <w:pStyle w:val="Body1"/>
        <w:numPr>
          <w:ilvl w:val="0"/>
          <w:numId w:val="19"/>
        </w:numPr>
        <w:ind w:left="426"/>
        <w:rPr>
          <w:b/>
          <w:color w:val="000000" w:themeColor="text1"/>
        </w:rPr>
      </w:pPr>
      <w:r w:rsidRPr="009B0F07">
        <w:rPr>
          <w:b/>
          <w:color w:val="000000" w:themeColor="text1"/>
        </w:rPr>
        <w:t>Ordre du jour</w:t>
      </w:r>
    </w:p>
    <w:p w14:paraId="6CA735A3" w14:textId="77777777" w:rsidR="00BB38BA" w:rsidRPr="009B0F07" w:rsidRDefault="00BB38BA" w:rsidP="00BB38BA">
      <w:pPr>
        <w:pStyle w:val="Body2"/>
        <w:numPr>
          <w:ilvl w:val="1"/>
          <w:numId w:val="19"/>
        </w:numPr>
        <w:rPr>
          <w:b/>
          <w:color w:val="000000" w:themeColor="text1"/>
          <w:u w:val="single"/>
        </w:rPr>
      </w:pPr>
      <w:r w:rsidRPr="009B0F07">
        <w:rPr>
          <w:b/>
          <w:color w:val="000000" w:themeColor="text1"/>
          <w:u w:val="single"/>
        </w:rPr>
        <w:t>Point 24-10-OM-01 (Présentation PLP).</w:t>
      </w:r>
    </w:p>
    <w:p w14:paraId="65C1965D" w14:textId="75BF2784" w:rsidR="00BB38BA" w:rsidRPr="009B0F07" w:rsidRDefault="009B0F07" w:rsidP="00BB38BA">
      <w:pPr>
        <w:pStyle w:val="Body2"/>
        <w:numPr>
          <w:ilvl w:val="0"/>
          <w:numId w:val="0"/>
        </w:numPr>
        <w:ind w:left="1276"/>
        <w:rPr>
          <w:color w:val="000000" w:themeColor="text1"/>
        </w:rPr>
      </w:pPr>
      <w:r>
        <w:rPr>
          <w:color w:val="000000" w:themeColor="text1"/>
        </w:rPr>
        <w:t>L’Adjt CAUSSIN</w:t>
      </w:r>
      <w:r w:rsidR="00BB38BA" w:rsidRPr="009B0F07">
        <w:rPr>
          <w:color w:val="000000" w:themeColor="text1"/>
        </w:rPr>
        <w:t xml:space="preserve"> présente les points qui ont changé depuis le dernier CCB.</w:t>
      </w:r>
    </w:p>
    <w:p w14:paraId="4EB25A35" w14:textId="77777777" w:rsidR="00BB38BA" w:rsidRPr="009B0F07" w:rsidRDefault="00BB38BA" w:rsidP="00BB38BA">
      <w:pPr>
        <w:pStyle w:val="Body3"/>
        <w:numPr>
          <w:ilvl w:val="0"/>
          <w:numId w:val="0"/>
        </w:numPr>
        <w:ind w:left="1276"/>
        <w:rPr>
          <w:b/>
          <w:color w:val="000000" w:themeColor="text1"/>
        </w:rPr>
      </w:pPr>
      <w:r w:rsidRPr="009B0F07">
        <w:rPr>
          <w:b/>
          <w:color w:val="000000" w:themeColor="text1"/>
        </w:rPr>
        <w:t>Volet A</w:t>
      </w:r>
    </w:p>
    <w:p w14:paraId="2B3B76BA" w14:textId="77777777" w:rsidR="00BB38BA" w:rsidRPr="00AB0272" w:rsidRDefault="00BB38BA" w:rsidP="00BB38BA">
      <w:pPr>
        <w:pStyle w:val="Body4"/>
        <w:numPr>
          <w:ilvl w:val="3"/>
          <w:numId w:val="18"/>
        </w:numPr>
        <w:ind w:left="1701"/>
        <w:rPr>
          <w:b/>
          <w:bCs/>
          <w:color w:val="000000" w:themeColor="text1"/>
          <w:u w:val="single"/>
        </w:rPr>
      </w:pPr>
      <w:r w:rsidRPr="00AB0272">
        <w:rPr>
          <w:b/>
          <w:bCs/>
          <w:color w:val="000000" w:themeColor="text1"/>
          <w:u w:val="single"/>
        </w:rPr>
        <w:t>17-MR-02 (Sécurité des machines-outils de travail du métal)</w:t>
      </w:r>
    </w:p>
    <w:p w14:paraId="4A82CBD5" w14:textId="3322AAC8" w:rsidR="00BB38BA" w:rsidRDefault="00AB0272" w:rsidP="00AB0272">
      <w:pPr>
        <w:pStyle w:val="ListParagraph"/>
        <w:numPr>
          <w:ilvl w:val="0"/>
          <w:numId w:val="21"/>
        </w:numPr>
        <w:spacing w:after="160" w:line="259" w:lineRule="auto"/>
        <w:ind w:left="1985" w:hanging="284"/>
        <w:rPr>
          <w:color w:val="000000" w:themeColor="text1"/>
        </w:rPr>
      </w:pPr>
      <w:r w:rsidRPr="00AB0272">
        <w:rPr>
          <w:color w:val="000000" w:themeColor="text1"/>
        </w:rPr>
        <w:t>Lors d’une visite du C9, le SLPPT a découvert un atelier non déclaré (bois et métaux) utilisé par les pompiers. Celui-ci est non conforme en tous points au code du bien-être au travail (hygiène, encombrement, pas d’électricité, machines personnelles, etc.).</w:t>
      </w:r>
    </w:p>
    <w:p w14:paraId="4593B631" w14:textId="778FCA37" w:rsidR="00AB0272" w:rsidRDefault="00AB0272" w:rsidP="007E45B3">
      <w:pPr>
        <w:pStyle w:val="ListParagraph"/>
        <w:numPr>
          <w:ilvl w:val="0"/>
          <w:numId w:val="21"/>
        </w:numPr>
        <w:spacing w:after="160" w:line="259" w:lineRule="auto"/>
        <w:ind w:left="1985" w:hanging="284"/>
      </w:pPr>
      <w:r w:rsidRPr="005C03C2">
        <w:t>La présence de cet atelier a été justifiée par la difficulté à avoir un support de l’Infra en cas de travaux</w:t>
      </w:r>
      <w:r>
        <w:t>.</w:t>
      </w:r>
    </w:p>
    <w:p w14:paraId="4EC15735" w14:textId="77777777" w:rsidR="00AB0272" w:rsidRDefault="00AB0272" w:rsidP="007E45B3">
      <w:pPr>
        <w:pStyle w:val="ListParagraph"/>
        <w:numPr>
          <w:ilvl w:val="0"/>
          <w:numId w:val="21"/>
        </w:numPr>
        <w:spacing w:after="160" w:line="259" w:lineRule="auto"/>
        <w:ind w:left="1985" w:hanging="284"/>
      </w:pPr>
      <w:r w:rsidRPr="005C03C2">
        <w:t xml:space="preserve">Le SLPPT a </w:t>
      </w:r>
      <w:r>
        <w:t xml:space="preserve">donc </w:t>
      </w:r>
      <w:r w:rsidRPr="005C03C2">
        <w:t>conseillé de ne pas employer cet atelier et si besoin d’en avoir un, de le remettre en conformité</w:t>
      </w:r>
      <w:r>
        <w:t>.</w:t>
      </w:r>
    </w:p>
    <w:p w14:paraId="5AEED458" w14:textId="29A15577" w:rsidR="00AB0272" w:rsidRPr="00F62E32" w:rsidRDefault="00063D61" w:rsidP="007E45B3">
      <w:pPr>
        <w:pStyle w:val="ListParagraph"/>
        <w:numPr>
          <w:ilvl w:val="0"/>
          <w:numId w:val="21"/>
        </w:numPr>
        <w:spacing w:after="160" w:line="259" w:lineRule="auto"/>
        <w:ind w:left="1985" w:hanging="284"/>
      </w:pPr>
      <w:r>
        <w:t>Finalement, cet atelier, quoiqu’utile et démontrant un besoin, a finalement été démantelé. La zone est mise en ordre et nettoyée.</w:t>
      </w:r>
    </w:p>
    <w:p w14:paraId="31C9B399" w14:textId="77777777" w:rsidR="00AB0272" w:rsidRPr="00063D61" w:rsidRDefault="00AB0272" w:rsidP="00BB38BA">
      <w:pPr>
        <w:pStyle w:val="Body3"/>
        <w:numPr>
          <w:ilvl w:val="0"/>
          <w:numId w:val="0"/>
        </w:numPr>
        <w:ind w:left="1276"/>
        <w:rPr>
          <w:b/>
          <w:color w:val="000000" w:themeColor="text1"/>
          <w:lang w:val="fr-FR"/>
        </w:rPr>
      </w:pPr>
    </w:p>
    <w:p w14:paraId="67042FED" w14:textId="443B4B6F" w:rsidR="00BB38BA" w:rsidRPr="00063D61" w:rsidRDefault="00BB38BA" w:rsidP="00BB38BA">
      <w:pPr>
        <w:pStyle w:val="Body3"/>
        <w:numPr>
          <w:ilvl w:val="0"/>
          <w:numId w:val="0"/>
        </w:numPr>
        <w:ind w:left="1276"/>
        <w:rPr>
          <w:b/>
          <w:color w:val="000000" w:themeColor="text1"/>
        </w:rPr>
      </w:pPr>
      <w:r w:rsidRPr="00063D61">
        <w:rPr>
          <w:b/>
          <w:color w:val="000000" w:themeColor="text1"/>
        </w:rPr>
        <w:t>Volet B</w:t>
      </w:r>
    </w:p>
    <w:p w14:paraId="26AF84F2" w14:textId="77777777" w:rsidR="00BB38BA" w:rsidRPr="00063D61" w:rsidRDefault="00BB38BA" w:rsidP="00BB38BA">
      <w:pPr>
        <w:pStyle w:val="Body4"/>
        <w:numPr>
          <w:ilvl w:val="3"/>
          <w:numId w:val="20"/>
        </w:numPr>
        <w:ind w:left="1701"/>
        <w:rPr>
          <w:b/>
          <w:bCs/>
          <w:color w:val="000000" w:themeColor="text1"/>
          <w:u w:val="single"/>
        </w:rPr>
      </w:pPr>
      <w:r w:rsidRPr="00063D61">
        <w:rPr>
          <w:b/>
          <w:bCs/>
          <w:color w:val="000000" w:themeColor="text1"/>
          <w:u w:val="single"/>
        </w:rPr>
        <w:t>24-2W-01 (</w:t>
      </w:r>
      <w:r w:rsidRPr="00063D61">
        <w:rPr>
          <w:b/>
          <w:bCs/>
          <w:color w:val="000000" w:themeColor="text1"/>
          <w:u w:val="single"/>
          <w:lang w:val="fr-FR"/>
        </w:rPr>
        <w:t>Suivi de la réalisation des contrôles réglementaires par un Service Externe de Contrôle Technique (SECT)</w:t>
      </w:r>
      <w:r w:rsidRPr="00063D61">
        <w:rPr>
          <w:b/>
          <w:bCs/>
          <w:color w:val="000000" w:themeColor="text1"/>
          <w:u w:val="single"/>
        </w:rPr>
        <w:t>)</w:t>
      </w:r>
    </w:p>
    <w:p w14:paraId="368BF655" w14:textId="77777777" w:rsidR="00BB38BA" w:rsidRPr="007E45B3" w:rsidRDefault="00BB38BA" w:rsidP="00BB38BA">
      <w:pPr>
        <w:pStyle w:val="ListParagraph"/>
        <w:numPr>
          <w:ilvl w:val="0"/>
          <w:numId w:val="22"/>
        </w:numPr>
        <w:spacing w:after="160" w:line="259" w:lineRule="auto"/>
        <w:ind w:left="1985" w:hanging="284"/>
        <w:rPr>
          <w:color w:val="000000" w:themeColor="text1"/>
        </w:rPr>
      </w:pPr>
      <w:r w:rsidRPr="007E45B3">
        <w:rPr>
          <w:color w:val="000000" w:themeColor="text1"/>
        </w:rPr>
        <w:t>Le contrôle 3 jours du 03 au 05 Jun s’est déroulé comme prévu.</w:t>
      </w:r>
    </w:p>
    <w:p w14:paraId="6E3D966C" w14:textId="77777777" w:rsidR="00BB38BA" w:rsidRPr="007E45B3" w:rsidRDefault="00BB38BA" w:rsidP="00BB38BA">
      <w:pPr>
        <w:pStyle w:val="ListParagraph"/>
        <w:numPr>
          <w:ilvl w:val="0"/>
          <w:numId w:val="22"/>
        </w:numPr>
        <w:spacing w:after="160" w:line="259" w:lineRule="auto"/>
        <w:ind w:left="1985" w:hanging="284"/>
        <w:rPr>
          <w:color w:val="000000" w:themeColor="text1"/>
        </w:rPr>
      </w:pPr>
      <w:r w:rsidRPr="007E45B3">
        <w:rPr>
          <w:color w:val="000000" w:themeColor="text1"/>
        </w:rPr>
        <w:t>02 équipements nécessitaient une action corrective et ont reçu un statut B :</w:t>
      </w:r>
    </w:p>
    <w:p w14:paraId="4BC0B228" w14:textId="77777777" w:rsidR="00BB38BA" w:rsidRPr="007E45B3" w:rsidRDefault="00BB38BA" w:rsidP="00BB38BA">
      <w:pPr>
        <w:pStyle w:val="ListParagraph"/>
        <w:numPr>
          <w:ilvl w:val="1"/>
          <w:numId w:val="22"/>
        </w:numPr>
        <w:spacing w:after="160" w:line="259" w:lineRule="auto"/>
        <w:ind w:left="2410" w:hanging="425"/>
        <w:rPr>
          <w:color w:val="000000" w:themeColor="text1"/>
        </w:rPr>
      </w:pPr>
      <w:r w:rsidRPr="007E45B3">
        <w:rPr>
          <w:color w:val="000000" w:themeColor="text1"/>
        </w:rPr>
        <w:t>Il s’agit de 2 grandes échelles présentant une fuite d’huile au niveau du vérin.</w:t>
      </w:r>
    </w:p>
    <w:p w14:paraId="3A7F8B5D" w14:textId="77777777" w:rsidR="00BB38BA" w:rsidRPr="007E45B3" w:rsidRDefault="00BB38BA" w:rsidP="00BB38BA">
      <w:pPr>
        <w:pStyle w:val="ListParagraph"/>
        <w:numPr>
          <w:ilvl w:val="1"/>
          <w:numId w:val="22"/>
        </w:numPr>
        <w:spacing w:after="160" w:line="259" w:lineRule="auto"/>
        <w:ind w:left="2410" w:hanging="425"/>
        <w:rPr>
          <w:color w:val="000000" w:themeColor="text1"/>
        </w:rPr>
      </w:pPr>
      <w:r w:rsidRPr="007E45B3">
        <w:rPr>
          <w:color w:val="000000" w:themeColor="text1"/>
        </w:rPr>
        <w:t xml:space="preserve">Le </w:t>
      </w:r>
      <w:proofErr w:type="spellStart"/>
      <w:r w:rsidRPr="007E45B3">
        <w:rPr>
          <w:color w:val="000000" w:themeColor="text1"/>
        </w:rPr>
        <w:t>BEx</w:t>
      </w:r>
      <w:proofErr w:type="spellEnd"/>
      <w:r w:rsidRPr="007E45B3">
        <w:rPr>
          <w:color w:val="000000" w:themeColor="text1"/>
        </w:rPr>
        <w:t xml:space="preserve"> GSE a lancé la demande d’intervention via le contrat ad hoc.</w:t>
      </w:r>
    </w:p>
    <w:p w14:paraId="3814AF58" w14:textId="77777777" w:rsidR="00BB38BA" w:rsidRPr="007E45B3" w:rsidRDefault="00BB38BA" w:rsidP="00BB38BA">
      <w:pPr>
        <w:pStyle w:val="ListParagraph"/>
        <w:numPr>
          <w:ilvl w:val="0"/>
          <w:numId w:val="22"/>
        </w:numPr>
        <w:spacing w:after="160" w:line="259" w:lineRule="auto"/>
        <w:ind w:left="1985" w:hanging="284"/>
        <w:rPr>
          <w:color w:val="000000" w:themeColor="text1"/>
        </w:rPr>
      </w:pPr>
      <w:r w:rsidRPr="007E45B3">
        <w:rPr>
          <w:color w:val="000000" w:themeColor="text1"/>
        </w:rPr>
        <w:t>Enfin, 01 équipement a été déclassé (mise en statut C) :</w:t>
      </w:r>
    </w:p>
    <w:p w14:paraId="0C9797CB" w14:textId="77777777" w:rsidR="00BB38BA" w:rsidRPr="007E45B3" w:rsidRDefault="00BB38BA" w:rsidP="00BB38BA">
      <w:pPr>
        <w:pStyle w:val="ListParagraph"/>
        <w:numPr>
          <w:ilvl w:val="1"/>
          <w:numId w:val="22"/>
        </w:numPr>
        <w:spacing w:after="160" w:line="259" w:lineRule="auto"/>
        <w:ind w:left="2410" w:hanging="425"/>
        <w:rPr>
          <w:color w:val="000000" w:themeColor="text1"/>
        </w:rPr>
      </w:pPr>
      <w:r w:rsidRPr="007E45B3">
        <w:rPr>
          <w:color w:val="000000" w:themeColor="text1"/>
        </w:rPr>
        <w:t>Il s’agit d’une sangle 3T en 4m.</w:t>
      </w:r>
    </w:p>
    <w:p w14:paraId="2EA6EB8A" w14:textId="77777777" w:rsidR="00BB38BA" w:rsidRPr="007E45B3" w:rsidRDefault="00BB38BA" w:rsidP="00BB38BA">
      <w:pPr>
        <w:pStyle w:val="ListParagraph"/>
        <w:numPr>
          <w:ilvl w:val="1"/>
          <w:numId w:val="22"/>
        </w:numPr>
        <w:spacing w:after="160" w:line="259" w:lineRule="auto"/>
        <w:ind w:left="2410" w:hanging="425"/>
        <w:rPr>
          <w:color w:val="000000" w:themeColor="text1"/>
        </w:rPr>
      </w:pPr>
      <w:r w:rsidRPr="007E45B3">
        <w:rPr>
          <w:color w:val="000000" w:themeColor="text1"/>
        </w:rPr>
        <w:t>Celle-ci présentait une déchirure au niveau de la gaine et doit être remplacée.</w:t>
      </w:r>
    </w:p>
    <w:p w14:paraId="54A6C7BA" w14:textId="77777777" w:rsidR="00BB38BA" w:rsidRDefault="00BB38BA" w:rsidP="00BB38BA">
      <w:pPr>
        <w:pStyle w:val="ListParagraph"/>
        <w:numPr>
          <w:ilvl w:val="1"/>
          <w:numId w:val="22"/>
        </w:numPr>
        <w:spacing w:after="160" w:line="259" w:lineRule="auto"/>
        <w:ind w:left="2410" w:hanging="425"/>
        <w:rPr>
          <w:color w:val="000000" w:themeColor="text1"/>
        </w:rPr>
      </w:pPr>
      <w:r w:rsidRPr="007E45B3">
        <w:rPr>
          <w:color w:val="000000" w:themeColor="text1"/>
        </w:rPr>
        <w:t xml:space="preserve">Le </w:t>
      </w:r>
      <w:proofErr w:type="spellStart"/>
      <w:r w:rsidRPr="007E45B3">
        <w:rPr>
          <w:color w:val="000000" w:themeColor="text1"/>
        </w:rPr>
        <w:t>Mag</w:t>
      </w:r>
      <w:proofErr w:type="spellEnd"/>
      <w:r w:rsidRPr="007E45B3">
        <w:rPr>
          <w:color w:val="000000" w:themeColor="text1"/>
        </w:rPr>
        <w:t xml:space="preserve"> a déjà fait le nécessaire.</w:t>
      </w:r>
    </w:p>
    <w:p w14:paraId="050567C8" w14:textId="77777777" w:rsidR="007E45B3" w:rsidRPr="007E45B3" w:rsidRDefault="007E45B3" w:rsidP="007E45B3">
      <w:pPr>
        <w:pStyle w:val="ListParagraph"/>
        <w:spacing w:after="160" w:line="259" w:lineRule="auto"/>
        <w:ind w:left="2410"/>
        <w:rPr>
          <w:color w:val="000000" w:themeColor="text1"/>
        </w:rPr>
      </w:pPr>
    </w:p>
    <w:p w14:paraId="157A3EF9" w14:textId="77777777" w:rsidR="00BB38BA" w:rsidRPr="007E45B3" w:rsidRDefault="00BB38BA" w:rsidP="00BB38BA">
      <w:pPr>
        <w:pStyle w:val="Body4"/>
        <w:numPr>
          <w:ilvl w:val="3"/>
          <w:numId w:val="20"/>
        </w:numPr>
        <w:ind w:left="1701"/>
        <w:rPr>
          <w:b/>
          <w:bCs/>
          <w:color w:val="000000" w:themeColor="text1"/>
          <w:u w:val="single"/>
        </w:rPr>
      </w:pPr>
      <w:r w:rsidRPr="007E45B3">
        <w:rPr>
          <w:b/>
          <w:bCs/>
          <w:color w:val="000000" w:themeColor="text1"/>
          <w:u w:val="single"/>
        </w:rPr>
        <w:t>24-2W-02 (</w:t>
      </w:r>
      <w:r w:rsidRPr="007E45B3">
        <w:rPr>
          <w:b/>
          <w:bCs/>
          <w:color w:val="000000" w:themeColor="text1"/>
          <w:u w:val="single"/>
          <w:lang w:val="fr-FR"/>
        </w:rPr>
        <w:t>Prévention anti-feu domestique</w:t>
      </w:r>
      <w:r w:rsidRPr="007E45B3">
        <w:rPr>
          <w:b/>
          <w:bCs/>
          <w:color w:val="000000" w:themeColor="text1"/>
          <w:u w:val="single"/>
        </w:rPr>
        <w:t>)</w:t>
      </w:r>
    </w:p>
    <w:p w14:paraId="0DCEA1EA" w14:textId="7181FB8A" w:rsidR="00BB38BA" w:rsidRPr="007E45B3" w:rsidRDefault="007E45B3" w:rsidP="007E45B3">
      <w:pPr>
        <w:pStyle w:val="ListParagraph"/>
        <w:numPr>
          <w:ilvl w:val="0"/>
          <w:numId w:val="23"/>
        </w:numPr>
        <w:spacing w:after="160" w:line="259" w:lineRule="auto"/>
        <w:ind w:left="1985" w:hanging="284"/>
        <w:rPr>
          <w:color w:val="000000" w:themeColor="text1"/>
        </w:rPr>
      </w:pPr>
      <w:r>
        <w:t>Le SLPPT souhaite insister sur 2 points importants dans le cadre de la prévention incendie :</w:t>
      </w:r>
    </w:p>
    <w:p w14:paraId="73B8A36C" w14:textId="77777777" w:rsidR="007E45B3" w:rsidRDefault="007E45B3" w:rsidP="007E45B3">
      <w:pPr>
        <w:pStyle w:val="ListParagraph"/>
        <w:numPr>
          <w:ilvl w:val="1"/>
          <w:numId w:val="23"/>
        </w:numPr>
        <w:spacing w:after="160" w:line="259" w:lineRule="auto"/>
        <w:ind w:left="2410" w:hanging="425"/>
      </w:pPr>
      <w:r>
        <w:t xml:space="preserve">L’obligation d’avoir un permis feu pour un travail avec un risque d’incendie (meulage avec étincelles, soudage, BBQ, etc.) dans un lieu non prévu pour ce travail (c’est-à-dire qui ne concerne pas par ex un atelier de soudure), avec autorisation du </w:t>
      </w:r>
      <w:proofErr w:type="spellStart"/>
      <w:r>
        <w:t>Comd</w:t>
      </w:r>
      <w:proofErr w:type="spellEnd"/>
      <w:r>
        <w:t xml:space="preserve"> de </w:t>
      </w:r>
      <w:proofErr w:type="spellStart"/>
      <w:r>
        <w:t>Qu</w:t>
      </w:r>
      <w:proofErr w:type="spellEnd"/>
      <w:r>
        <w:t>.</w:t>
      </w:r>
    </w:p>
    <w:p w14:paraId="0D62647E" w14:textId="78934052" w:rsidR="007E45B3" w:rsidRDefault="007E45B3" w:rsidP="007E45B3">
      <w:pPr>
        <w:pStyle w:val="ListParagraph"/>
        <w:numPr>
          <w:ilvl w:val="2"/>
          <w:numId w:val="23"/>
        </w:numPr>
        <w:spacing w:after="160" w:line="259" w:lineRule="auto"/>
        <w:ind w:left="2835" w:hanging="283"/>
      </w:pPr>
      <w:r>
        <w:t>Le document de permis peut être demandé au SLPPT.</w:t>
      </w:r>
      <w:r w:rsidR="007E206C">
        <w:t xml:space="preserve"> Ceci est un document standard et obligatoire.</w:t>
      </w:r>
    </w:p>
    <w:p w14:paraId="12B5EBCD" w14:textId="212AFD77" w:rsidR="00BF01CA" w:rsidRDefault="007E45B3" w:rsidP="007E45B3">
      <w:pPr>
        <w:pStyle w:val="ListParagraph"/>
        <w:numPr>
          <w:ilvl w:val="2"/>
          <w:numId w:val="23"/>
        </w:numPr>
        <w:spacing w:after="160" w:line="259" w:lineRule="auto"/>
        <w:ind w:left="2835" w:hanging="283"/>
      </w:pPr>
      <w:r>
        <w:t xml:space="preserve">Cela concerne surtout les travaux Infra, mais également les feux dans un cadre festif (exemple d’une party </w:t>
      </w:r>
      <w:proofErr w:type="spellStart"/>
      <w:r>
        <w:t>Sqn</w:t>
      </w:r>
      <w:proofErr w:type="spellEnd"/>
      <w:r>
        <w:t>).</w:t>
      </w:r>
    </w:p>
    <w:p w14:paraId="094A8498" w14:textId="77777777" w:rsidR="00BF01CA" w:rsidRDefault="00BF01CA">
      <w:pPr>
        <w:spacing w:after="160" w:line="259" w:lineRule="auto"/>
        <w:jc w:val="left"/>
      </w:pPr>
      <w:r>
        <w:br w:type="page"/>
      </w:r>
    </w:p>
    <w:p w14:paraId="517C1B2A" w14:textId="77777777" w:rsidR="007E45B3" w:rsidRDefault="007E45B3" w:rsidP="00BF01CA">
      <w:pPr>
        <w:pStyle w:val="ListParagraph"/>
        <w:spacing w:after="160" w:line="259" w:lineRule="auto"/>
        <w:ind w:left="2835"/>
      </w:pPr>
    </w:p>
    <w:p w14:paraId="0AAE27E4" w14:textId="23C7819E" w:rsidR="007E45B3" w:rsidRDefault="007E45B3" w:rsidP="007E45B3">
      <w:pPr>
        <w:pStyle w:val="ListParagraph"/>
        <w:numPr>
          <w:ilvl w:val="1"/>
          <w:numId w:val="23"/>
        </w:numPr>
        <w:spacing w:after="160" w:line="259" w:lineRule="auto"/>
        <w:ind w:left="2410" w:hanging="425"/>
      </w:pPr>
      <w:r>
        <w:t>L’interdiction de dormir dans un bâtiment non reconnu comme logement.</w:t>
      </w:r>
    </w:p>
    <w:p w14:paraId="34166B27" w14:textId="77777777" w:rsidR="007E45B3" w:rsidRDefault="007E45B3" w:rsidP="007E45B3">
      <w:pPr>
        <w:pStyle w:val="ListParagraph"/>
        <w:numPr>
          <w:ilvl w:val="2"/>
          <w:numId w:val="23"/>
        </w:numPr>
        <w:spacing w:after="160" w:line="259" w:lineRule="auto"/>
        <w:ind w:left="2835" w:hanging="283"/>
      </w:pPr>
      <w:r>
        <w:t>Les personnes qui dorment ne sont pas aussi réactives que des personnes éveillées et la détection incendie n’est pas adaptée en ce sens.</w:t>
      </w:r>
    </w:p>
    <w:p w14:paraId="3E68957A" w14:textId="77777777" w:rsidR="007E45B3" w:rsidRDefault="007E45B3" w:rsidP="007E45B3">
      <w:pPr>
        <w:pStyle w:val="ListParagraph"/>
        <w:numPr>
          <w:ilvl w:val="2"/>
          <w:numId w:val="23"/>
        </w:numPr>
        <w:spacing w:after="160" w:line="259" w:lineRule="auto"/>
        <w:ind w:left="2835" w:hanging="283"/>
      </w:pPr>
      <w:r>
        <w:t>Le SLPPT constate régulièrement la présence de lits dans divers bâtiments lors des visites des lieux de travail.</w:t>
      </w:r>
    </w:p>
    <w:p w14:paraId="4D3B3AB1" w14:textId="77777777" w:rsidR="007E45B3" w:rsidRDefault="007E45B3" w:rsidP="007E45B3">
      <w:pPr>
        <w:pStyle w:val="ListParagraph"/>
        <w:numPr>
          <w:ilvl w:val="2"/>
          <w:numId w:val="23"/>
        </w:numPr>
        <w:spacing w:after="160" w:line="259" w:lineRule="auto"/>
        <w:ind w:left="2835" w:hanging="283"/>
      </w:pPr>
      <w:r>
        <w:t>Cette présence est à interdire ! Dans le cas contraire, il faut améliorer la prévention incendie du bâtiment en question (détecteurs de fumée, avis positif de la zone de secours, etc.).</w:t>
      </w:r>
    </w:p>
    <w:p w14:paraId="1AD67082" w14:textId="796FF722" w:rsidR="007E45B3" w:rsidRDefault="007E45B3" w:rsidP="007E45B3">
      <w:pPr>
        <w:pStyle w:val="ListParagraph"/>
        <w:numPr>
          <w:ilvl w:val="0"/>
          <w:numId w:val="23"/>
        </w:numPr>
        <w:spacing w:after="160" w:line="259" w:lineRule="auto"/>
        <w:ind w:left="1985" w:hanging="284"/>
      </w:pPr>
      <w:r>
        <w:t xml:space="preserve">La firme BTV est venue le 02 </w:t>
      </w:r>
      <w:proofErr w:type="spellStart"/>
      <w:r>
        <w:t>Aou</w:t>
      </w:r>
      <w:proofErr w:type="spellEnd"/>
      <w:r>
        <w:t xml:space="preserve"> sur la base dans le cadre de la rédaction de dossiers de zonage afin de prévenir le risque ATEX (création d’atmosphères explosives avec des poussières ou des gaz/vapeurs).</w:t>
      </w:r>
    </w:p>
    <w:p w14:paraId="2FA6E659" w14:textId="77777777" w:rsidR="007E45B3" w:rsidRDefault="007E45B3" w:rsidP="007E45B3">
      <w:pPr>
        <w:pStyle w:val="ListParagraph"/>
        <w:numPr>
          <w:ilvl w:val="1"/>
          <w:numId w:val="24"/>
        </w:numPr>
        <w:spacing w:after="160" w:line="259" w:lineRule="auto"/>
        <w:ind w:left="2410" w:hanging="425"/>
      </w:pPr>
      <w:r>
        <w:t xml:space="preserve">Cela concerne les installations : C54 banc de tests moteurs, F59 </w:t>
      </w:r>
      <w:proofErr w:type="spellStart"/>
      <w:r>
        <w:t>Mag</w:t>
      </w:r>
      <w:proofErr w:type="spellEnd"/>
      <w:r>
        <w:t xml:space="preserve"> (intérieur), </w:t>
      </w:r>
      <w:proofErr w:type="spellStart"/>
      <w:r>
        <w:t>StaPol</w:t>
      </w:r>
      <w:proofErr w:type="spellEnd"/>
      <w:r>
        <w:t xml:space="preserve"> véhicules.</w:t>
      </w:r>
    </w:p>
    <w:p w14:paraId="30DFA3DF" w14:textId="77777777" w:rsidR="007E45B3" w:rsidRDefault="007E45B3" w:rsidP="007E45B3">
      <w:pPr>
        <w:pStyle w:val="ListParagraph"/>
        <w:numPr>
          <w:ilvl w:val="1"/>
          <w:numId w:val="24"/>
        </w:numPr>
        <w:spacing w:after="160" w:line="259" w:lineRule="auto"/>
        <w:ind w:left="2410" w:hanging="425"/>
      </w:pPr>
      <w:r>
        <w:t xml:space="preserve">En 2020, BTV a déjà réalisé les dossiers de zonage du G68 peinture, G67 WFB (Wheel Fuel Breaks), les 2 dépôts de kérosène C12 &amp; D18, le F59 </w:t>
      </w:r>
      <w:proofErr w:type="spellStart"/>
      <w:r>
        <w:t>Mag</w:t>
      </w:r>
      <w:proofErr w:type="spellEnd"/>
      <w:r>
        <w:t xml:space="preserve"> POL (stockage externe d’essence).</w:t>
      </w:r>
    </w:p>
    <w:p w14:paraId="0E9E7D0E" w14:textId="07FCEEE2" w:rsidR="007E45B3" w:rsidRPr="00726E25" w:rsidRDefault="007E45B3" w:rsidP="007E45B3">
      <w:pPr>
        <w:pStyle w:val="ListParagraph"/>
        <w:numPr>
          <w:ilvl w:val="0"/>
          <w:numId w:val="23"/>
        </w:numPr>
        <w:spacing w:after="160" w:line="259" w:lineRule="auto"/>
        <w:ind w:left="1985" w:hanging="284"/>
      </w:pPr>
      <w:r w:rsidRPr="00726E25">
        <w:t>Exercices d’évacuation</w:t>
      </w:r>
      <w:r>
        <w:t>.</w:t>
      </w:r>
    </w:p>
    <w:p w14:paraId="713029CC" w14:textId="77777777" w:rsidR="007E45B3" w:rsidRPr="00726E25" w:rsidRDefault="007E45B3" w:rsidP="007E45B3">
      <w:pPr>
        <w:pStyle w:val="ListParagraph"/>
        <w:numPr>
          <w:ilvl w:val="1"/>
          <w:numId w:val="30"/>
        </w:numPr>
        <w:spacing w:after="160" w:line="259" w:lineRule="auto"/>
        <w:ind w:left="2410" w:hanging="425"/>
      </w:pPr>
      <w:r>
        <w:t>84</w:t>
      </w:r>
      <w:r w:rsidRPr="00726E25">
        <w:t xml:space="preserve">% des exercices ont été réalisés depuis la </w:t>
      </w:r>
      <w:proofErr w:type="spellStart"/>
      <w:r w:rsidRPr="00726E25">
        <w:t>Fmn</w:t>
      </w:r>
      <w:proofErr w:type="spellEnd"/>
      <w:r w:rsidRPr="00726E25">
        <w:t xml:space="preserve"> </w:t>
      </w:r>
      <w:proofErr w:type="spellStart"/>
      <w:r w:rsidRPr="00726E25">
        <w:t>Niv</w:t>
      </w:r>
      <w:proofErr w:type="spellEnd"/>
      <w:r w:rsidRPr="00726E25">
        <w:t xml:space="preserve"> 1 tenue en </w:t>
      </w:r>
      <w:proofErr w:type="spellStart"/>
      <w:r w:rsidRPr="00726E25">
        <w:t>Avr</w:t>
      </w:r>
      <w:proofErr w:type="spellEnd"/>
      <w:r w:rsidRPr="00726E25">
        <w:t>-Mai de cette année</w:t>
      </w:r>
    </w:p>
    <w:p w14:paraId="5FC05B49" w14:textId="77777777" w:rsidR="007E45B3" w:rsidRPr="00726E25" w:rsidRDefault="007E45B3" w:rsidP="007E45B3">
      <w:pPr>
        <w:pStyle w:val="ListParagraph"/>
        <w:numPr>
          <w:ilvl w:val="1"/>
          <w:numId w:val="30"/>
        </w:numPr>
        <w:spacing w:after="160" w:line="259" w:lineRule="auto"/>
        <w:ind w:left="2410" w:hanging="425"/>
      </w:pPr>
      <w:r>
        <w:t>10</w:t>
      </w:r>
      <w:r w:rsidRPr="00726E25">
        <w:t xml:space="preserve"> exercices sont planifiés en coordination avec les bâtiments concernés jusque fin Sep, ce qui devrait clôturer les Ex de l’année 2024</w:t>
      </w:r>
    </w:p>
    <w:p w14:paraId="7646D463" w14:textId="77777777" w:rsidR="00BB38BA" w:rsidRPr="007E45B3" w:rsidRDefault="00BB38BA" w:rsidP="00BB38BA">
      <w:pPr>
        <w:pStyle w:val="ListParagraph"/>
        <w:spacing w:after="160" w:line="259" w:lineRule="auto"/>
        <w:ind w:left="2410"/>
        <w:rPr>
          <w:b/>
          <w:bCs/>
          <w:color w:val="000000" w:themeColor="text1"/>
        </w:rPr>
      </w:pPr>
    </w:p>
    <w:p w14:paraId="25AB37B7" w14:textId="77777777" w:rsidR="00BB38BA" w:rsidRPr="007E206C" w:rsidRDefault="00BB38BA" w:rsidP="00BB38BA">
      <w:pPr>
        <w:pStyle w:val="Body4"/>
        <w:numPr>
          <w:ilvl w:val="3"/>
          <w:numId w:val="20"/>
        </w:numPr>
        <w:ind w:left="1701"/>
        <w:rPr>
          <w:b/>
          <w:bCs/>
          <w:color w:val="000000" w:themeColor="text1"/>
          <w:u w:val="single"/>
        </w:rPr>
      </w:pPr>
      <w:r w:rsidRPr="007E206C">
        <w:rPr>
          <w:b/>
          <w:bCs/>
          <w:color w:val="000000" w:themeColor="text1"/>
          <w:u w:val="single"/>
        </w:rPr>
        <w:t>24-2W-06 (</w:t>
      </w:r>
      <w:r w:rsidRPr="007E206C">
        <w:rPr>
          <w:b/>
          <w:bCs/>
          <w:color w:val="000000" w:themeColor="text1"/>
          <w:u w:val="single"/>
          <w:lang w:val="fr-FR"/>
        </w:rPr>
        <w:t>Identification et évaluation des risques des agents cancérigènes, mutagènes et reprotoxiques (CMR)</w:t>
      </w:r>
      <w:r w:rsidRPr="007E206C">
        <w:rPr>
          <w:b/>
          <w:bCs/>
          <w:color w:val="000000" w:themeColor="text1"/>
          <w:u w:val="single"/>
        </w:rPr>
        <w:t>)</w:t>
      </w:r>
    </w:p>
    <w:p w14:paraId="603D8A3E" w14:textId="55811358" w:rsidR="00BB38BA" w:rsidRDefault="00BF01CA" w:rsidP="00BF01CA">
      <w:pPr>
        <w:pStyle w:val="ListParagraph"/>
        <w:numPr>
          <w:ilvl w:val="4"/>
          <w:numId w:val="20"/>
        </w:numPr>
        <w:ind w:left="1985" w:hanging="284"/>
        <w:rPr>
          <w:color w:val="000000" w:themeColor="text1"/>
        </w:rPr>
      </w:pPr>
      <w:r w:rsidRPr="005F47B9">
        <w:t xml:space="preserve">L’exposition aux produits chimiques utilisés et les mesures de prévention ont été abordées lors des analyses de risques du SLPPT </w:t>
      </w:r>
      <w:r>
        <w:t>relatives à la fonction de</w:t>
      </w:r>
      <w:r w:rsidRPr="005F47B9">
        <w:t xml:space="preserve"> veilleur maître-chien (produits de nettoyage des cage) et l’atelier WFB G67 (produits chimiques, poussière de carbone</w:t>
      </w:r>
      <w:r w:rsidRPr="00BF01CA">
        <w:rPr>
          <w:color w:val="000000" w:themeColor="text1"/>
        </w:rPr>
        <w:t>).</w:t>
      </w:r>
    </w:p>
    <w:p w14:paraId="6A44618C" w14:textId="77777777" w:rsidR="00BF01CA" w:rsidRPr="00BF01CA" w:rsidRDefault="00BF01CA" w:rsidP="00BF01CA">
      <w:pPr>
        <w:pStyle w:val="ListParagraph"/>
        <w:ind w:left="1985"/>
        <w:rPr>
          <w:color w:val="000000" w:themeColor="text1"/>
        </w:rPr>
      </w:pPr>
    </w:p>
    <w:p w14:paraId="262C8C1B" w14:textId="77777777" w:rsidR="00BF01CA" w:rsidRPr="00BF01CA" w:rsidRDefault="00BF01CA" w:rsidP="00BF01CA">
      <w:pPr>
        <w:pStyle w:val="Body2"/>
        <w:numPr>
          <w:ilvl w:val="1"/>
          <w:numId w:val="18"/>
        </w:numPr>
        <w:rPr>
          <w:b/>
          <w:color w:val="000000" w:themeColor="text1"/>
          <w:u w:val="single"/>
        </w:rPr>
      </w:pPr>
      <w:bookmarkStart w:id="7" w:name="_Hlk177115333"/>
      <w:r w:rsidRPr="00BF01CA">
        <w:rPr>
          <w:b/>
          <w:color w:val="000000" w:themeColor="text1"/>
          <w:u w:val="single"/>
        </w:rPr>
        <w:t>Point 24-10-OM-10 (Rapport Trimestriel SLPPT)</w:t>
      </w:r>
    </w:p>
    <w:p w14:paraId="1607BD88" w14:textId="77777777" w:rsidR="00BF01CA" w:rsidRPr="00BF01CA" w:rsidRDefault="00BF01CA" w:rsidP="00BF01CA">
      <w:pPr>
        <w:pStyle w:val="Body2"/>
        <w:numPr>
          <w:ilvl w:val="0"/>
          <w:numId w:val="0"/>
        </w:numPr>
        <w:ind w:left="1276"/>
        <w:rPr>
          <w:color w:val="000000" w:themeColor="text1"/>
        </w:rPr>
      </w:pPr>
      <w:r w:rsidRPr="00BF01CA">
        <w:rPr>
          <w:color w:val="000000" w:themeColor="text1"/>
        </w:rPr>
        <w:t>Le Cdt d’</w:t>
      </w:r>
      <w:proofErr w:type="spellStart"/>
      <w:r w:rsidRPr="00BF01CA">
        <w:rPr>
          <w:color w:val="000000" w:themeColor="text1"/>
        </w:rPr>
        <w:t>Avi</w:t>
      </w:r>
      <w:proofErr w:type="spellEnd"/>
      <w:r w:rsidRPr="00BF01CA">
        <w:rPr>
          <w:color w:val="000000" w:themeColor="text1"/>
        </w:rPr>
        <w:t xml:space="preserve"> Verast présente les points qui ont changé depuis le dernier CCB10.</w:t>
      </w:r>
    </w:p>
    <w:p w14:paraId="41FEB617" w14:textId="77777777" w:rsidR="00BF01CA" w:rsidRPr="00BF01CA" w:rsidRDefault="00BF01CA" w:rsidP="00BF01CA">
      <w:pPr>
        <w:pStyle w:val="Body2"/>
        <w:numPr>
          <w:ilvl w:val="0"/>
          <w:numId w:val="0"/>
        </w:numPr>
        <w:ind w:left="1276"/>
        <w:rPr>
          <w:color w:val="000000" w:themeColor="text1"/>
        </w:rPr>
      </w:pPr>
      <w:r w:rsidRPr="00BF01CA">
        <w:rPr>
          <w:b/>
          <w:color w:val="000000" w:themeColor="text1"/>
          <w:u w:val="single"/>
        </w:rPr>
        <w:t>Résumé succinct des discussions</w:t>
      </w:r>
    </w:p>
    <w:p w14:paraId="639C6639" w14:textId="77777777" w:rsidR="00BF01CA" w:rsidRPr="00BF01CA" w:rsidRDefault="00BF01CA" w:rsidP="00BF01CA">
      <w:pPr>
        <w:pStyle w:val="Body4"/>
        <w:numPr>
          <w:ilvl w:val="3"/>
          <w:numId w:val="31"/>
        </w:numPr>
        <w:rPr>
          <w:color w:val="000000" w:themeColor="text1"/>
        </w:rPr>
      </w:pPr>
      <w:r w:rsidRPr="00BF01CA">
        <w:rPr>
          <w:b/>
          <w:color w:val="000000" w:themeColor="text1"/>
          <w:u w:val="single"/>
        </w:rPr>
        <w:t>Personnel</w:t>
      </w:r>
    </w:p>
    <w:p w14:paraId="020A78B2" w14:textId="65E1AB0D" w:rsidR="00BF01CA" w:rsidRDefault="00BF01CA" w:rsidP="00BF01CA">
      <w:pPr>
        <w:pStyle w:val="Body4"/>
        <w:numPr>
          <w:ilvl w:val="4"/>
          <w:numId w:val="31"/>
        </w:numPr>
        <w:ind w:left="1985" w:hanging="284"/>
        <w:rPr>
          <w:color w:val="000000" w:themeColor="text1"/>
        </w:rPr>
      </w:pPr>
      <w:r>
        <w:rPr>
          <w:color w:val="000000" w:themeColor="text1"/>
        </w:rPr>
        <w:t>L’Adjt Sébastien ELOY est devenu assistant</w:t>
      </w:r>
      <w:r w:rsidRPr="00BF01CA">
        <w:rPr>
          <w:color w:val="000000" w:themeColor="text1"/>
        </w:rPr>
        <w:t xml:space="preserve"> en prévention service </w:t>
      </w:r>
      <w:r>
        <w:rPr>
          <w:color w:val="000000" w:themeColor="text1"/>
        </w:rPr>
        <w:t>du 2 W Tac</w:t>
      </w:r>
      <w:r w:rsidRPr="00BF01CA">
        <w:rPr>
          <w:color w:val="000000" w:themeColor="text1"/>
        </w:rPr>
        <w:t>.</w:t>
      </w:r>
    </w:p>
    <w:p w14:paraId="7EEBBA4A" w14:textId="09BB97A0" w:rsidR="00BF01CA" w:rsidRPr="00BF01CA" w:rsidRDefault="00BF01CA" w:rsidP="00BF01CA">
      <w:pPr>
        <w:pStyle w:val="Body4"/>
        <w:numPr>
          <w:ilvl w:val="4"/>
          <w:numId w:val="31"/>
        </w:numPr>
        <w:ind w:left="1985" w:hanging="284"/>
        <w:rPr>
          <w:color w:val="000000" w:themeColor="text1"/>
        </w:rPr>
      </w:pPr>
      <w:r>
        <w:rPr>
          <w:color w:val="000000" w:themeColor="text1"/>
        </w:rPr>
        <w:t>Il sera présent lors des CCB ainsi que lors des visites de lieux de travail.</w:t>
      </w:r>
    </w:p>
    <w:bookmarkEnd w:id="7"/>
    <w:p w14:paraId="2B9BC3D6" w14:textId="77777777" w:rsidR="00BF01CA" w:rsidRPr="00BF01CA" w:rsidRDefault="00BF01CA" w:rsidP="00BF01CA">
      <w:pPr>
        <w:pStyle w:val="Body4"/>
        <w:numPr>
          <w:ilvl w:val="3"/>
          <w:numId w:val="31"/>
        </w:numPr>
        <w:rPr>
          <w:color w:val="000000" w:themeColor="text1"/>
        </w:rPr>
      </w:pPr>
      <w:r w:rsidRPr="00BF01CA">
        <w:rPr>
          <w:b/>
          <w:color w:val="000000" w:themeColor="text1"/>
          <w:u w:val="single"/>
        </w:rPr>
        <w:t>Analyse et Avis</w:t>
      </w:r>
    </w:p>
    <w:p w14:paraId="11B49FF8" w14:textId="561AABE4" w:rsidR="00BF01CA" w:rsidRPr="00BF01CA" w:rsidRDefault="00BF01CA" w:rsidP="00BF01CA">
      <w:pPr>
        <w:pStyle w:val="Body4"/>
        <w:numPr>
          <w:ilvl w:val="4"/>
          <w:numId w:val="31"/>
        </w:numPr>
        <w:ind w:left="1985" w:hanging="284"/>
        <w:rPr>
          <w:color w:val="000000" w:themeColor="text1"/>
          <w:u w:val="single"/>
        </w:rPr>
      </w:pPr>
      <w:r>
        <w:rPr>
          <w:color w:val="000000" w:themeColor="text1"/>
          <w:u w:val="single"/>
        </w:rPr>
        <w:t>Fortes Chaleurs</w:t>
      </w:r>
      <w:r w:rsidRPr="00BF01CA">
        <w:rPr>
          <w:color w:val="000000" w:themeColor="text1"/>
          <w:u w:val="single"/>
        </w:rPr>
        <w:t>.</w:t>
      </w:r>
    </w:p>
    <w:p w14:paraId="59699B8C" w14:textId="56D69A9B" w:rsidR="00BF01CA" w:rsidRPr="00BF01CA" w:rsidRDefault="00BF01CA" w:rsidP="00BF01CA">
      <w:pPr>
        <w:pStyle w:val="Body4"/>
        <w:numPr>
          <w:ilvl w:val="5"/>
          <w:numId w:val="31"/>
        </w:numPr>
        <w:ind w:left="2268"/>
        <w:rPr>
          <w:color w:val="000000" w:themeColor="text1"/>
        </w:rPr>
      </w:pPr>
      <w:r w:rsidRPr="00BF01CA">
        <w:rPr>
          <w:color w:val="000000" w:themeColor="text1"/>
        </w:rPr>
        <w:t>Des distributions d’eau ont été réalisées lors des périodes de fortes chaleurs.</w:t>
      </w:r>
    </w:p>
    <w:p w14:paraId="47060C3B" w14:textId="77777777" w:rsidR="00BF01CA" w:rsidRPr="00BF01CA" w:rsidRDefault="00BF01CA" w:rsidP="00BF01CA">
      <w:pPr>
        <w:pStyle w:val="Body4"/>
        <w:numPr>
          <w:ilvl w:val="4"/>
          <w:numId w:val="31"/>
        </w:numPr>
        <w:ind w:left="1985" w:hanging="284"/>
        <w:rPr>
          <w:color w:val="000000" w:themeColor="text1"/>
          <w:u w:val="single"/>
        </w:rPr>
      </w:pPr>
      <w:r w:rsidRPr="00BF01CA">
        <w:rPr>
          <w:color w:val="000000" w:themeColor="text1"/>
          <w:u w:val="single"/>
        </w:rPr>
        <w:t>G67 (WFB).</w:t>
      </w:r>
    </w:p>
    <w:p w14:paraId="4E10057B" w14:textId="40319328" w:rsidR="00BF01CA" w:rsidRPr="00326ACD" w:rsidRDefault="00BF01CA" w:rsidP="00BF01CA">
      <w:pPr>
        <w:pStyle w:val="Body4"/>
        <w:numPr>
          <w:ilvl w:val="5"/>
          <w:numId w:val="31"/>
        </w:numPr>
        <w:ind w:left="2268"/>
        <w:rPr>
          <w:color w:val="000000" w:themeColor="text1"/>
        </w:rPr>
      </w:pPr>
      <w:r w:rsidRPr="00326ACD">
        <w:rPr>
          <w:color w:val="000000" w:themeColor="text1"/>
        </w:rPr>
        <w:t>Une analyse de risque</w:t>
      </w:r>
      <w:r w:rsidR="00326ACD" w:rsidRPr="00326ACD">
        <w:rPr>
          <w:color w:val="000000" w:themeColor="text1"/>
        </w:rPr>
        <w:t>s</w:t>
      </w:r>
      <w:r w:rsidRPr="00326ACD">
        <w:rPr>
          <w:color w:val="000000" w:themeColor="text1"/>
        </w:rPr>
        <w:t xml:space="preserve"> </w:t>
      </w:r>
      <w:r w:rsidR="00326ACD" w:rsidRPr="00326ACD">
        <w:rPr>
          <w:color w:val="000000" w:themeColor="text1"/>
        </w:rPr>
        <w:t>a été réalisée concernant</w:t>
      </w:r>
      <w:r w:rsidRPr="00326ACD">
        <w:rPr>
          <w:color w:val="000000" w:themeColor="text1"/>
        </w:rPr>
        <w:t xml:space="preserve"> les travaux dans ce bâtiment </w:t>
      </w:r>
      <w:r w:rsidR="00326ACD" w:rsidRPr="00326ACD">
        <w:rPr>
          <w:color w:val="000000" w:themeColor="text1"/>
        </w:rPr>
        <w:t xml:space="preserve">qui </w:t>
      </w:r>
      <w:r w:rsidRPr="00326ACD">
        <w:rPr>
          <w:color w:val="000000" w:themeColor="text1"/>
        </w:rPr>
        <w:t xml:space="preserve">peuvent ouvrir le droit à la prime « travaux insalubres / dangereux ». </w:t>
      </w:r>
    </w:p>
    <w:p w14:paraId="59B2DE13" w14:textId="0646CAE6" w:rsidR="00326ACD" w:rsidRPr="00326ACD" w:rsidRDefault="00326ACD" w:rsidP="00BF01CA">
      <w:pPr>
        <w:pStyle w:val="Body4"/>
        <w:numPr>
          <w:ilvl w:val="5"/>
          <w:numId w:val="31"/>
        </w:numPr>
        <w:ind w:left="2268"/>
        <w:rPr>
          <w:color w:val="000000" w:themeColor="text1"/>
        </w:rPr>
      </w:pPr>
      <w:r w:rsidRPr="00326ACD">
        <w:rPr>
          <w:color w:val="000000" w:themeColor="text1"/>
        </w:rPr>
        <w:t xml:space="preserve">Une analyse de risques a été réalisée concernant les veilleurs maître-chien. </w:t>
      </w:r>
    </w:p>
    <w:p w14:paraId="66FCD3B0" w14:textId="7A81FCF1" w:rsidR="00326ACD" w:rsidRDefault="00326ACD" w:rsidP="00BF01CA">
      <w:pPr>
        <w:pStyle w:val="Body4"/>
        <w:numPr>
          <w:ilvl w:val="5"/>
          <w:numId w:val="31"/>
        </w:numPr>
        <w:ind w:left="2268"/>
        <w:rPr>
          <w:color w:val="000000" w:themeColor="text1"/>
        </w:rPr>
      </w:pPr>
      <w:r w:rsidRPr="00326ACD">
        <w:rPr>
          <w:color w:val="000000" w:themeColor="text1"/>
        </w:rPr>
        <w:t xml:space="preserve">Une analyse de risque est en cours concernant la fonction de chauffeur </w:t>
      </w:r>
      <w:proofErr w:type="spellStart"/>
      <w:r w:rsidRPr="00326ACD">
        <w:rPr>
          <w:color w:val="000000" w:themeColor="text1"/>
        </w:rPr>
        <w:t>bowser</w:t>
      </w:r>
      <w:proofErr w:type="spellEnd"/>
      <w:r w:rsidRPr="00326ACD">
        <w:rPr>
          <w:color w:val="000000" w:themeColor="text1"/>
        </w:rPr>
        <w:t>.</w:t>
      </w:r>
    </w:p>
    <w:p w14:paraId="3DE2F178" w14:textId="0F4E4646" w:rsidR="00326ACD" w:rsidRPr="00326ACD" w:rsidRDefault="00326ACD" w:rsidP="00326ACD">
      <w:pPr>
        <w:pStyle w:val="Body4"/>
        <w:numPr>
          <w:ilvl w:val="4"/>
          <w:numId w:val="31"/>
        </w:numPr>
        <w:ind w:left="1985" w:hanging="284"/>
        <w:rPr>
          <w:color w:val="000000" w:themeColor="text1"/>
          <w:u w:val="single"/>
        </w:rPr>
      </w:pPr>
      <w:r w:rsidRPr="00326ACD">
        <w:rPr>
          <w:color w:val="000000" w:themeColor="text1"/>
          <w:u w:val="single"/>
        </w:rPr>
        <w:t xml:space="preserve">Camion-citerne </w:t>
      </w:r>
      <w:proofErr w:type="spellStart"/>
      <w:r w:rsidRPr="00326ACD">
        <w:rPr>
          <w:color w:val="000000" w:themeColor="text1"/>
          <w:u w:val="single"/>
        </w:rPr>
        <w:t>Lafon</w:t>
      </w:r>
      <w:proofErr w:type="spellEnd"/>
      <w:r w:rsidRPr="00326ACD">
        <w:rPr>
          <w:color w:val="000000" w:themeColor="text1"/>
          <w:u w:val="single"/>
        </w:rPr>
        <w:t xml:space="preserve"> Diesel.</w:t>
      </w:r>
    </w:p>
    <w:p w14:paraId="172ACD58" w14:textId="78E6C4FD" w:rsidR="006272A2" w:rsidRDefault="00326ACD" w:rsidP="00326ACD">
      <w:pPr>
        <w:pStyle w:val="Body4"/>
        <w:numPr>
          <w:ilvl w:val="5"/>
          <w:numId w:val="31"/>
        </w:numPr>
        <w:ind w:left="2268"/>
        <w:rPr>
          <w:color w:val="000000" w:themeColor="text1"/>
        </w:rPr>
      </w:pPr>
      <w:r>
        <w:rPr>
          <w:color w:val="000000" w:themeColor="text1"/>
        </w:rPr>
        <w:t>Analyse d’une opportunité d’utiliser un bras de remplissage rapide au lieu qu’une personne ne remplisse par le dessus.</w:t>
      </w:r>
    </w:p>
    <w:p w14:paraId="48200CBB" w14:textId="77777777" w:rsidR="006272A2" w:rsidRDefault="006272A2">
      <w:pPr>
        <w:spacing w:after="160" w:line="259" w:lineRule="auto"/>
        <w:jc w:val="left"/>
        <w:rPr>
          <w:color w:val="000000" w:themeColor="text1"/>
          <w:lang w:val="fr-BE"/>
        </w:rPr>
      </w:pPr>
      <w:r>
        <w:rPr>
          <w:color w:val="000000" w:themeColor="text1"/>
        </w:rPr>
        <w:br w:type="page"/>
      </w:r>
    </w:p>
    <w:p w14:paraId="5EAEF480" w14:textId="77777777" w:rsidR="00326ACD" w:rsidRPr="00326ACD" w:rsidRDefault="00326ACD" w:rsidP="006272A2">
      <w:pPr>
        <w:pStyle w:val="Body4"/>
        <w:numPr>
          <w:ilvl w:val="0"/>
          <w:numId w:val="0"/>
        </w:numPr>
        <w:ind w:left="2268"/>
        <w:rPr>
          <w:color w:val="000000" w:themeColor="text1"/>
        </w:rPr>
      </w:pPr>
    </w:p>
    <w:p w14:paraId="488D98E1" w14:textId="77777777" w:rsidR="00BF01CA" w:rsidRPr="00326ACD" w:rsidRDefault="00BF01CA" w:rsidP="00BF01CA">
      <w:pPr>
        <w:pStyle w:val="Body4"/>
        <w:numPr>
          <w:ilvl w:val="4"/>
          <w:numId w:val="31"/>
        </w:numPr>
        <w:ind w:left="1985" w:hanging="284"/>
        <w:rPr>
          <w:color w:val="000000" w:themeColor="text1"/>
          <w:u w:val="single"/>
        </w:rPr>
      </w:pPr>
      <w:r w:rsidRPr="00326ACD">
        <w:rPr>
          <w:color w:val="000000" w:themeColor="text1"/>
          <w:u w:val="single"/>
        </w:rPr>
        <w:t>Infra.</w:t>
      </w:r>
    </w:p>
    <w:p w14:paraId="7B2ED078" w14:textId="7C060BBC" w:rsidR="00BF01CA" w:rsidRPr="006272A2" w:rsidRDefault="00BF01CA" w:rsidP="00BF01CA">
      <w:pPr>
        <w:pStyle w:val="Body4"/>
        <w:numPr>
          <w:ilvl w:val="5"/>
          <w:numId w:val="31"/>
        </w:numPr>
        <w:ind w:left="2268"/>
        <w:rPr>
          <w:color w:val="000000" w:themeColor="text1"/>
        </w:rPr>
      </w:pPr>
      <w:r w:rsidRPr="006272A2">
        <w:rPr>
          <w:color w:val="000000" w:themeColor="text1"/>
        </w:rPr>
        <w:t xml:space="preserve">Participation du SLPPT </w:t>
      </w:r>
      <w:r w:rsidR="006272A2" w:rsidRPr="006272A2">
        <w:rPr>
          <w:color w:val="000000" w:themeColor="text1"/>
        </w:rPr>
        <w:t>dans la rénovation des blocs E11, E12 et E15 (Mun)</w:t>
      </w:r>
      <w:r w:rsidRPr="006272A2">
        <w:rPr>
          <w:color w:val="000000" w:themeColor="text1"/>
        </w:rPr>
        <w:t>.</w:t>
      </w:r>
    </w:p>
    <w:p w14:paraId="4E00788A" w14:textId="4E05CD41" w:rsidR="00BF01CA" w:rsidRDefault="006272A2" w:rsidP="006272A2">
      <w:pPr>
        <w:pStyle w:val="Body4"/>
        <w:numPr>
          <w:ilvl w:val="5"/>
          <w:numId w:val="31"/>
        </w:numPr>
        <w:ind w:left="2268"/>
        <w:rPr>
          <w:color w:val="000000" w:themeColor="text1"/>
        </w:rPr>
      </w:pPr>
      <w:r w:rsidRPr="006272A2">
        <w:rPr>
          <w:color w:val="000000" w:themeColor="text1"/>
        </w:rPr>
        <w:t xml:space="preserve">Analyse de l’impact de la centrale béton en zone </w:t>
      </w:r>
      <w:r w:rsidR="00AA22AF">
        <w:rPr>
          <w:color w:val="000000" w:themeColor="text1"/>
        </w:rPr>
        <w:t>GAMA</w:t>
      </w:r>
      <w:r w:rsidRPr="006272A2">
        <w:rPr>
          <w:color w:val="000000" w:themeColor="text1"/>
        </w:rPr>
        <w:t xml:space="preserve"> sur le bâtiment E40</w:t>
      </w:r>
      <w:r w:rsidR="00BF01CA" w:rsidRPr="006272A2">
        <w:rPr>
          <w:color w:val="000000" w:themeColor="text1"/>
        </w:rPr>
        <w:t>.</w:t>
      </w:r>
      <w:r w:rsidRPr="006272A2">
        <w:rPr>
          <w:color w:val="000000" w:themeColor="text1"/>
        </w:rPr>
        <w:t xml:space="preserve">Aucun dégât important n’a été décelé. </w:t>
      </w:r>
    </w:p>
    <w:p w14:paraId="56BA29FF" w14:textId="22688F90" w:rsidR="006272A2" w:rsidRDefault="006272A2" w:rsidP="006272A2">
      <w:pPr>
        <w:pStyle w:val="Body4"/>
        <w:numPr>
          <w:ilvl w:val="5"/>
          <w:numId w:val="31"/>
        </w:numPr>
        <w:ind w:left="2268"/>
        <w:rPr>
          <w:color w:val="000000" w:themeColor="text1"/>
        </w:rPr>
      </w:pPr>
      <w:r>
        <w:rPr>
          <w:color w:val="000000" w:themeColor="text1"/>
        </w:rPr>
        <w:t>Bâtiment G5 : Interdiction d’accès à cause de son instabilité. Un avis de stabilité a été demandé au CC Infra car une société doit procéder à la vidange et au démontage des citernes à mazout. Un avis positif a été remis mais un périmètre de sécurité de 25 mètres doit être installé.</w:t>
      </w:r>
      <w:r w:rsidR="00C268DE">
        <w:rPr>
          <w:color w:val="000000" w:themeColor="text1"/>
        </w:rPr>
        <w:br/>
      </w:r>
      <w:r w:rsidR="00C268DE" w:rsidRPr="00C268DE">
        <w:rPr>
          <w:color w:val="000000" w:themeColor="text1"/>
          <w:u w:val="single"/>
        </w:rPr>
        <w:t xml:space="preserve">Intervention du </w:t>
      </w:r>
      <w:proofErr w:type="spellStart"/>
      <w:r w:rsidR="00C268DE" w:rsidRPr="00C268DE">
        <w:rPr>
          <w:color w:val="000000" w:themeColor="text1"/>
          <w:u w:val="single"/>
        </w:rPr>
        <w:t>BaseCo</w:t>
      </w:r>
      <w:proofErr w:type="spellEnd"/>
      <w:r w:rsidR="00C268DE">
        <w:rPr>
          <w:color w:val="000000" w:themeColor="text1"/>
        </w:rPr>
        <w:t> : Il est important de renseigner le personnel sur le pourquoi de la zone de sécurité.</w:t>
      </w:r>
    </w:p>
    <w:p w14:paraId="5F18038E" w14:textId="1DC75ACA" w:rsidR="00C268DE" w:rsidRPr="006272A2" w:rsidRDefault="00C268DE" w:rsidP="006272A2">
      <w:pPr>
        <w:pStyle w:val="Body4"/>
        <w:numPr>
          <w:ilvl w:val="5"/>
          <w:numId w:val="31"/>
        </w:numPr>
        <w:ind w:left="2268"/>
        <w:rPr>
          <w:color w:val="000000" w:themeColor="text1"/>
        </w:rPr>
      </w:pPr>
      <w:r w:rsidRPr="006272A2">
        <w:rPr>
          <w:color w:val="000000" w:themeColor="text1"/>
        </w:rPr>
        <w:t xml:space="preserve">Participation du SLPPT dans la </w:t>
      </w:r>
      <w:r>
        <w:rPr>
          <w:color w:val="000000" w:themeColor="text1"/>
        </w:rPr>
        <w:t>transformation du local 20</w:t>
      </w:r>
      <w:r w:rsidRPr="006272A2">
        <w:rPr>
          <w:color w:val="000000" w:themeColor="text1"/>
        </w:rPr>
        <w:t xml:space="preserve"> </w:t>
      </w:r>
      <w:r>
        <w:rPr>
          <w:color w:val="000000" w:themeColor="text1"/>
        </w:rPr>
        <w:t xml:space="preserve">du </w:t>
      </w:r>
      <w:r w:rsidRPr="006272A2">
        <w:rPr>
          <w:color w:val="000000" w:themeColor="text1"/>
        </w:rPr>
        <w:t>bloc</w:t>
      </w:r>
      <w:r>
        <w:rPr>
          <w:color w:val="000000" w:themeColor="text1"/>
        </w:rPr>
        <w:t xml:space="preserve"> D55</w:t>
      </w:r>
      <w:r w:rsidRPr="006272A2">
        <w:rPr>
          <w:color w:val="000000" w:themeColor="text1"/>
        </w:rPr>
        <w:t>.</w:t>
      </w:r>
      <w:r>
        <w:rPr>
          <w:color w:val="000000" w:themeColor="text1"/>
        </w:rPr>
        <w:t xml:space="preserve"> Modification d’un bureau en espace de stockage de matériel.</w:t>
      </w:r>
    </w:p>
    <w:p w14:paraId="2D3A2CF2" w14:textId="77777777" w:rsidR="00BF01CA" w:rsidRPr="00BF01CA" w:rsidRDefault="00BF01CA" w:rsidP="00BF01CA">
      <w:pPr>
        <w:pStyle w:val="Body4"/>
        <w:numPr>
          <w:ilvl w:val="0"/>
          <w:numId w:val="0"/>
        </w:numPr>
        <w:ind w:left="2268"/>
        <w:rPr>
          <w:color w:val="0070C0"/>
        </w:rPr>
      </w:pPr>
    </w:p>
    <w:p w14:paraId="2BDB09B8" w14:textId="77777777" w:rsidR="00BF01CA" w:rsidRPr="001867D0" w:rsidRDefault="00BF01CA" w:rsidP="00BF01CA">
      <w:pPr>
        <w:pStyle w:val="Body4"/>
        <w:numPr>
          <w:ilvl w:val="3"/>
          <w:numId w:val="31"/>
        </w:numPr>
        <w:rPr>
          <w:color w:val="000000" w:themeColor="text1"/>
        </w:rPr>
      </w:pPr>
      <w:r w:rsidRPr="001867D0">
        <w:rPr>
          <w:b/>
          <w:color w:val="000000" w:themeColor="text1"/>
          <w:u w:val="single"/>
        </w:rPr>
        <w:t>Mises en service</w:t>
      </w:r>
    </w:p>
    <w:p w14:paraId="0D10AE77" w14:textId="74A2F0D5" w:rsidR="00BF01CA" w:rsidRPr="001867D0" w:rsidRDefault="001867D0" w:rsidP="00BF01CA">
      <w:pPr>
        <w:pStyle w:val="Body4"/>
        <w:numPr>
          <w:ilvl w:val="4"/>
          <w:numId w:val="31"/>
        </w:numPr>
        <w:ind w:left="1985" w:hanging="284"/>
        <w:rPr>
          <w:color w:val="000000" w:themeColor="text1"/>
          <w:u w:val="single"/>
        </w:rPr>
      </w:pPr>
      <w:r w:rsidRPr="001867D0">
        <w:rPr>
          <w:color w:val="000000" w:themeColor="text1"/>
          <w:u w:val="single"/>
        </w:rPr>
        <w:t>D</w:t>
      </w:r>
      <w:r w:rsidR="00BF01CA" w:rsidRPr="001867D0">
        <w:rPr>
          <w:color w:val="000000" w:themeColor="text1"/>
          <w:u w:val="single"/>
        </w:rPr>
        <w:t>5</w:t>
      </w:r>
      <w:r w:rsidRPr="001867D0">
        <w:rPr>
          <w:color w:val="000000" w:themeColor="text1"/>
          <w:u w:val="single"/>
        </w:rPr>
        <w:t>4</w:t>
      </w:r>
      <w:r w:rsidR="00BF01CA" w:rsidRPr="001867D0">
        <w:rPr>
          <w:color w:val="000000" w:themeColor="text1"/>
          <w:u w:val="single"/>
        </w:rPr>
        <w:t>.</w:t>
      </w:r>
    </w:p>
    <w:p w14:paraId="5401BDCE" w14:textId="66344540" w:rsidR="00BF01CA" w:rsidRPr="001867D0" w:rsidRDefault="001867D0" w:rsidP="00BF01CA">
      <w:pPr>
        <w:pStyle w:val="Body4"/>
        <w:numPr>
          <w:ilvl w:val="5"/>
          <w:numId w:val="31"/>
        </w:numPr>
        <w:ind w:left="2268"/>
        <w:rPr>
          <w:color w:val="000000" w:themeColor="text1"/>
        </w:rPr>
      </w:pPr>
      <w:r w:rsidRPr="001867D0">
        <w:rPr>
          <w:color w:val="000000" w:themeColor="text1"/>
        </w:rPr>
        <w:t>Mise en service d’une nouvelle salle de fitness</w:t>
      </w:r>
      <w:r w:rsidR="00BF01CA" w:rsidRPr="001867D0">
        <w:rPr>
          <w:color w:val="000000" w:themeColor="text1"/>
        </w:rPr>
        <w:t>.</w:t>
      </w:r>
    </w:p>
    <w:p w14:paraId="61DB78FA" w14:textId="27307978" w:rsidR="00BF01CA" w:rsidRPr="006C7BCE" w:rsidRDefault="006C7BCE" w:rsidP="00BF01CA">
      <w:pPr>
        <w:pStyle w:val="Body4"/>
        <w:numPr>
          <w:ilvl w:val="4"/>
          <w:numId w:val="31"/>
        </w:numPr>
        <w:ind w:left="1985" w:hanging="284"/>
        <w:rPr>
          <w:u w:val="single"/>
        </w:rPr>
      </w:pPr>
      <w:r w:rsidRPr="006C7BCE">
        <w:rPr>
          <w:u w:val="single"/>
        </w:rPr>
        <w:t>Tracteurs avions.</w:t>
      </w:r>
    </w:p>
    <w:p w14:paraId="3BBCF34D" w14:textId="005A319A" w:rsidR="00BF01CA" w:rsidRPr="006C7BCE" w:rsidRDefault="00BF01CA" w:rsidP="00BF01CA">
      <w:pPr>
        <w:pStyle w:val="Body4"/>
        <w:numPr>
          <w:ilvl w:val="5"/>
          <w:numId w:val="31"/>
        </w:numPr>
        <w:ind w:left="2268"/>
      </w:pPr>
      <w:r w:rsidRPr="006C7BCE">
        <w:t>M</w:t>
      </w:r>
      <w:r w:rsidR="006C7BCE" w:rsidRPr="006C7BCE">
        <w:t>ise en service de 11 nouveaux tracteurs avions</w:t>
      </w:r>
      <w:r w:rsidRPr="006C7BCE">
        <w:t>.</w:t>
      </w:r>
    </w:p>
    <w:p w14:paraId="4FD61761" w14:textId="1AFD3594" w:rsidR="006C7BCE" w:rsidRPr="006C7BCE" w:rsidRDefault="006C7BCE" w:rsidP="006C7BCE">
      <w:pPr>
        <w:pStyle w:val="Body4"/>
        <w:numPr>
          <w:ilvl w:val="4"/>
          <w:numId w:val="31"/>
        </w:numPr>
        <w:ind w:left="1985" w:hanging="284"/>
        <w:rPr>
          <w:u w:val="single"/>
        </w:rPr>
      </w:pPr>
      <w:r w:rsidRPr="006C7BCE">
        <w:rPr>
          <w:u w:val="single"/>
        </w:rPr>
        <w:t>G11.</w:t>
      </w:r>
    </w:p>
    <w:p w14:paraId="634BB336" w14:textId="41898D48" w:rsidR="006C7BCE" w:rsidRPr="006C7BCE" w:rsidRDefault="006C7BCE" w:rsidP="006C7BCE">
      <w:pPr>
        <w:pStyle w:val="Body4"/>
        <w:numPr>
          <w:ilvl w:val="5"/>
          <w:numId w:val="31"/>
        </w:numPr>
        <w:ind w:left="2268"/>
      </w:pPr>
      <w:r w:rsidRPr="006C7BCE">
        <w:t xml:space="preserve">Mise en service du village de containers et </w:t>
      </w:r>
      <w:r w:rsidR="00AA22AF">
        <w:t xml:space="preserve">qui </w:t>
      </w:r>
      <w:r w:rsidRPr="006C7BCE">
        <w:t>a fait l’objet d’une visite de lieu de travail.</w:t>
      </w:r>
    </w:p>
    <w:p w14:paraId="4F9EA6AF" w14:textId="48D9AC35" w:rsidR="00BF01CA" w:rsidRPr="006C7BCE" w:rsidRDefault="00BF01CA" w:rsidP="00BF01CA">
      <w:pPr>
        <w:pStyle w:val="Body4"/>
        <w:numPr>
          <w:ilvl w:val="4"/>
          <w:numId w:val="31"/>
        </w:numPr>
        <w:ind w:left="1985" w:hanging="284"/>
        <w:rPr>
          <w:u w:val="single"/>
        </w:rPr>
      </w:pPr>
      <w:r w:rsidRPr="006C7BCE">
        <w:rPr>
          <w:u w:val="single"/>
        </w:rPr>
        <w:t>MQ</w:t>
      </w:r>
      <w:r w:rsidR="00AA22AF">
        <w:rPr>
          <w:u w:val="single"/>
        </w:rPr>
        <w:t>-</w:t>
      </w:r>
      <w:r w:rsidRPr="006C7BCE">
        <w:rPr>
          <w:u w:val="single"/>
        </w:rPr>
        <w:t>9</w:t>
      </w:r>
      <w:r w:rsidR="00AA22AF">
        <w:rPr>
          <w:u w:val="single"/>
        </w:rPr>
        <w:t>B</w:t>
      </w:r>
      <w:r w:rsidRPr="006C7BCE">
        <w:rPr>
          <w:u w:val="single"/>
        </w:rPr>
        <w:t>.</w:t>
      </w:r>
    </w:p>
    <w:p w14:paraId="146D555A" w14:textId="01396A4C" w:rsidR="00BF01CA" w:rsidRPr="006C7BCE" w:rsidRDefault="006C7BCE" w:rsidP="00BF01CA">
      <w:pPr>
        <w:pStyle w:val="Body4"/>
        <w:numPr>
          <w:ilvl w:val="5"/>
          <w:numId w:val="31"/>
        </w:numPr>
        <w:ind w:left="2268"/>
      </w:pPr>
      <w:r w:rsidRPr="006C7BCE">
        <w:t>Attente des documents concernant un système de levage pour les containers MQ</w:t>
      </w:r>
      <w:r w:rsidR="00AA22AF">
        <w:t>-</w:t>
      </w:r>
      <w:r w:rsidRPr="006C7BCE">
        <w:t>9</w:t>
      </w:r>
      <w:r w:rsidR="00AA22AF">
        <w:t>B</w:t>
      </w:r>
      <w:r w:rsidRPr="006C7BCE">
        <w:t xml:space="preserve"> (lift system Bison)</w:t>
      </w:r>
      <w:r w:rsidR="00BF01CA" w:rsidRPr="006C7BCE">
        <w:t>.</w:t>
      </w:r>
    </w:p>
    <w:p w14:paraId="31E4E834" w14:textId="5E53596E" w:rsidR="00BF01CA" w:rsidRPr="006C7BCE" w:rsidRDefault="006C7BCE" w:rsidP="00BF01CA">
      <w:pPr>
        <w:pStyle w:val="Body4"/>
        <w:numPr>
          <w:ilvl w:val="4"/>
          <w:numId w:val="31"/>
        </w:numPr>
        <w:ind w:left="1985" w:hanging="284"/>
        <w:rPr>
          <w:u w:val="single"/>
        </w:rPr>
      </w:pPr>
      <w:r w:rsidRPr="006C7BCE">
        <w:rPr>
          <w:u w:val="single"/>
        </w:rPr>
        <w:t>Engins spéciaux</w:t>
      </w:r>
      <w:r w:rsidR="00BF01CA" w:rsidRPr="006C7BCE">
        <w:rPr>
          <w:u w:val="single"/>
        </w:rPr>
        <w:t>.</w:t>
      </w:r>
    </w:p>
    <w:p w14:paraId="35ACD2CE" w14:textId="4D6A00CC" w:rsidR="00BF01CA" w:rsidRPr="006C7BCE" w:rsidRDefault="006C7BCE" w:rsidP="00BF01CA">
      <w:pPr>
        <w:pStyle w:val="Body4"/>
        <w:numPr>
          <w:ilvl w:val="5"/>
          <w:numId w:val="31"/>
        </w:numPr>
        <w:ind w:left="2268"/>
      </w:pPr>
      <w:r w:rsidRPr="006C7BCE">
        <w:t>Attente des documents concernant une épandeuse solide</w:t>
      </w:r>
      <w:r w:rsidR="00BF01CA" w:rsidRPr="006C7BCE">
        <w:t>.</w:t>
      </w:r>
    </w:p>
    <w:p w14:paraId="60BA5C87" w14:textId="77777777" w:rsidR="00BF01CA" w:rsidRPr="006C7BCE" w:rsidRDefault="00BF01CA" w:rsidP="00BF01CA">
      <w:pPr>
        <w:pStyle w:val="Body4"/>
        <w:numPr>
          <w:ilvl w:val="0"/>
          <w:numId w:val="0"/>
        </w:numPr>
        <w:ind w:left="2268"/>
      </w:pPr>
    </w:p>
    <w:p w14:paraId="687C8D18" w14:textId="77777777" w:rsidR="00BF01CA" w:rsidRPr="006C7BCE" w:rsidRDefault="00BF01CA" w:rsidP="00BF01CA">
      <w:pPr>
        <w:pStyle w:val="Body4"/>
        <w:numPr>
          <w:ilvl w:val="3"/>
          <w:numId w:val="31"/>
        </w:numPr>
      </w:pPr>
      <w:r w:rsidRPr="006C7BCE">
        <w:rPr>
          <w:b/>
          <w:u w:val="single"/>
        </w:rPr>
        <w:t>Accidents du travail</w:t>
      </w:r>
    </w:p>
    <w:p w14:paraId="0D3DBAB2" w14:textId="77777777" w:rsidR="00BF01CA" w:rsidRPr="00E54DC4" w:rsidRDefault="00BF01CA" w:rsidP="00BF01CA">
      <w:pPr>
        <w:pStyle w:val="Body4"/>
        <w:numPr>
          <w:ilvl w:val="4"/>
          <w:numId w:val="31"/>
        </w:numPr>
        <w:ind w:left="1985" w:hanging="284"/>
        <w:rPr>
          <w:u w:val="single"/>
        </w:rPr>
      </w:pPr>
      <w:r w:rsidRPr="00E54DC4">
        <w:rPr>
          <w:u w:val="single"/>
        </w:rPr>
        <w:t>Avec AMS.</w:t>
      </w:r>
    </w:p>
    <w:p w14:paraId="14300480" w14:textId="0F6ECCD3" w:rsidR="00BF01CA" w:rsidRPr="00E54DC4" w:rsidRDefault="00BF01CA" w:rsidP="00BF01CA">
      <w:pPr>
        <w:pStyle w:val="Body4"/>
        <w:numPr>
          <w:ilvl w:val="5"/>
          <w:numId w:val="31"/>
        </w:numPr>
        <w:ind w:left="2268"/>
      </w:pPr>
      <w:r w:rsidRPr="00E54DC4">
        <w:t xml:space="preserve">En 2023, 36 accidents pour 769 jours d’AMS. En 2024, </w:t>
      </w:r>
      <w:r w:rsidR="00E54DC4" w:rsidRPr="00E54DC4">
        <w:t>22</w:t>
      </w:r>
      <w:r w:rsidRPr="00E54DC4">
        <w:t xml:space="preserve"> accidents pour </w:t>
      </w:r>
      <w:r w:rsidR="00E54DC4" w:rsidRPr="00E54DC4">
        <w:t>312</w:t>
      </w:r>
      <w:r w:rsidRPr="00E54DC4">
        <w:t xml:space="preserve"> jours.</w:t>
      </w:r>
    </w:p>
    <w:p w14:paraId="11296111" w14:textId="30928121" w:rsidR="00BF01CA" w:rsidRDefault="00E54DC4" w:rsidP="00BF01CA">
      <w:pPr>
        <w:pStyle w:val="Body4"/>
        <w:numPr>
          <w:ilvl w:val="5"/>
          <w:numId w:val="31"/>
        </w:numPr>
        <w:ind w:left="2268"/>
      </w:pPr>
      <w:r w:rsidRPr="00E54DC4">
        <w:t xml:space="preserve">Esc L&amp;A : </w:t>
      </w:r>
      <w:r w:rsidR="008E20C4">
        <w:t>Pied écrasé par un véhicule de piste (tracteur avion)</w:t>
      </w:r>
      <w:r w:rsidRPr="00E54DC4">
        <w:t xml:space="preserve">. </w:t>
      </w:r>
      <w:r w:rsidR="008E20C4">
        <w:t>0</w:t>
      </w:r>
      <w:r w:rsidRPr="00E54DC4">
        <w:t>4 jours d’AMS.</w:t>
      </w:r>
    </w:p>
    <w:p w14:paraId="30CEAA21" w14:textId="491E53AD" w:rsidR="008E20C4" w:rsidRDefault="008E20C4" w:rsidP="00BF01CA">
      <w:pPr>
        <w:pStyle w:val="Body4"/>
        <w:numPr>
          <w:ilvl w:val="5"/>
          <w:numId w:val="31"/>
        </w:numPr>
        <w:ind w:left="2268"/>
      </w:pPr>
      <w:r w:rsidRPr="00E54DC4">
        <w:t xml:space="preserve">Esc L&amp;A : </w:t>
      </w:r>
      <w:r>
        <w:t>Entorse de la cheville en chutant d’un tracteur avion en mouvement (Porte qui s’ouvre)</w:t>
      </w:r>
      <w:r w:rsidRPr="00E54DC4">
        <w:t xml:space="preserve">. </w:t>
      </w:r>
      <w:r>
        <w:t>08</w:t>
      </w:r>
      <w:r w:rsidRPr="00E54DC4">
        <w:t xml:space="preserve"> jours d’AMS.</w:t>
      </w:r>
    </w:p>
    <w:p w14:paraId="3D4206C0" w14:textId="20AE316D" w:rsidR="008E20C4" w:rsidRDefault="008E20C4" w:rsidP="00BF01CA">
      <w:pPr>
        <w:pStyle w:val="Body4"/>
        <w:numPr>
          <w:ilvl w:val="5"/>
          <w:numId w:val="31"/>
        </w:numPr>
        <w:ind w:left="2268"/>
      </w:pPr>
      <w:proofErr w:type="spellStart"/>
      <w:r>
        <w:t>P</w:t>
      </w:r>
      <w:r w:rsidR="00AA22AF">
        <w:t>h</w:t>
      </w:r>
      <w:r>
        <w:t>EF</w:t>
      </w:r>
      <w:proofErr w:type="spellEnd"/>
      <w:r>
        <w:t> : Elongation du mollet. 08 jours d’AMS.</w:t>
      </w:r>
    </w:p>
    <w:p w14:paraId="45148ADD" w14:textId="468D1422" w:rsidR="008E20C4" w:rsidRDefault="008E20C4" w:rsidP="00BF01CA">
      <w:pPr>
        <w:pStyle w:val="Body4"/>
        <w:numPr>
          <w:ilvl w:val="5"/>
          <w:numId w:val="31"/>
        </w:numPr>
        <w:ind w:left="2268"/>
      </w:pPr>
      <w:r>
        <w:t>MMC : Plaie ouverte au tibia en heurtant une attache remorque. 08 jours d’AMS.</w:t>
      </w:r>
    </w:p>
    <w:p w14:paraId="733F3F71" w14:textId="450ADBF8" w:rsidR="008E20C4" w:rsidRDefault="008E20C4" w:rsidP="00BF01CA">
      <w:pPr>
        <w:pStyle w:val="Body4"/>
        <w:numPr>
          <w:ilvl w:val="5"/>
          <w:numId w:val="31"/>
        </w:numPr>
        <w:ind w:left="2268"/>
      </w:pPr>
      <w:r>
        <w:t>350</w:t>
      </w:r>
      <w:r w:rsidRPr="008E20C4">
        <w:rPr>
          <w:vertAlign w:val="superscript"/>
        </w:rPr>
        <w:t>e</w:t>
      </w:r>
      <w:r>
        <w:t xml:space="preserve"> Esc : Entorse de la cheville lors d’un cross. 01 jours d’AMS.</w:t>
      </w:r>
    </w:p>
    <w:p w14:paraId="101D57FD" w14:textId="5608B4AC" w:rsidR="008E20C4" w:rsidRDefault="008E20C4" w:rsidP="00BF01CA">
      <w:pPr>
        <w:pStyle w:val="Body4"/>
        <w:numPr>
          <w:ilvl w:val="5"/>
          <w:numId w:val="31"/>
        </w:numPr>
        <w:ind w:left="2268"/>
      </w:pPr>
      <w:proofErr w:type="spellStart"/>
      <w:r w:rsidRPr="008E20C4">
        <w:t>Insp</w:t>
      </w:r>
      <w:proofErr w:type="spellEnd"/>
      <w:r w:rsidRPr="008E20C4">
        <w:t> : Perte d’un ongle en dé</w:t>
      </w:r>
      <w:r>
        <w:t>plaçant une armoire. 08 jours d’AMS.</w:t>
      </w:r>
    </w:p>
    <w:p w14:paraId="68C82251" w14:textId="4AFBD90F" w:rsidR="008E20C4" w:rsidRDefault="008E20C4" w:rsidP="00BF01CA">
      <w:pPr>
        <w:pStyle w:val="Body4"/>
        <w:numPr>
          <w:ilvl w:val="5"/>
          <w:numId w:val="31"/>
        </w:numPr>
        <w:ind w:left="2268"/>
      </w:pPr>
      <w:r>
        <w:t xml:space="preserve">FP F35 : Entorse du genou </w:t>
      </w:r>
      <w:proofErr w:type="gramStart"/>
      <w:r>
        <w:t>suite à une</w:t>
      </w:r>
      <w:proofErr w:type="gramEnd"/>
      <w:r>
        <w:t xml:space="preserve"> chute lors d’un exercice dans les bois. 23 jours d’AMS.</w:t>
      </w:r>
    </w:p>
    <w:p w14:paraId="02471016" w14:textId="6D479D2A" w:rsidR="008E20C4" w:rsidRPr="008E20C4" w:rsidRDefault="008E20C4" w:rsidP="00BF01CA">
      <w:pPr>
        <w:pStyle w:val="Body4"/>
        <w:numPr>
          <w:ilvl w:val="5"/>
          <w:numId w:val="31"/>
        </w:numPr>
        <w:ind w:left="2268"/>
      </w:pPr>
      <w:r>
        <w:t>Maître-Chien : Fracture de la main lors d’un renfort au JO de Paris. 29 jours d’AMS.</w:t>
      </w:r>
    </w:p>
    <w:p w14:paraId="4DF61968" w14:textId="77777777" w:rsidR="00E54DC4" w:rsidRPr="008E20C4" w:rsidRDefault="00E54DC4" w:rsidP="00E54DC4">
      <w:pPr>
        <w:pStyle w:val="Body4"/>
        <w:numPr>
          <w:ilvl w:val="0"/>
          <w:numId w:val="0"/>
        </w:numPr>
        <w:ind w:left="2268"/>
      </w:pPr>
    </w:p>
    <w:p w14:paraId="7CE4F4B8" w14:textId="77777777" w:rsidR="00BF01CA" w:rsidRPr="008E20C4" w:rsidRDefault="00BF01CA" w:rsidP="00BF01CA">
      <w:pPr>
        <w:pStyle w:val="Body4"/>
        <w:numPr>
          <w:ilvl w:val="4"/>
          <w:numId w:val="31"/>
        </w:numPr>
        <w:ind w:left="1985" w:hanging="284"/>
        <w:rPr>
          <w:u w:val="single"/>
        </w:rPr>
      </w:pPr>
      <w:r w:rsidRPr="008E20C4">
        <w:rPr>
          <w:u w:val="single"/>
        </w:rPr>
        <w:t>Sans AMS.</w:t>
      </w:r>
    </w:p>
    <w:p w14:paraId="768D30E6" w14:textId="03448C1F" w:rsidR="00BF01CA" w:rsidRPr="008E20C4" w:rsidRDefault="00BF01CA" w:rsidP="00BF01CA">
      <w:pPr>
        <w:pStyle w:val="Body4"/>
        <w:numPr>
          <w:ilvl w:val="5"/>
          <w:numId w:val="31"/>
        </w:numPr>
        <w:ind w:left="2268"/>
      </w:pPr>
      <w:r w:rsidRPr="008E20C4">
        <w:t xml:space="preserve">En 2023, 28 accidents. En 2024, </w:t>
      </w:r>
      <w:r w:rsidR="008E20C4" w:rsidRPr="008E20C4">
        <w:t>30</w:t>
      </w:r>
      <w:r w:rsidRPr="008E20C4">
        <w:t xml:space="preserve"> accidents.</w:t>
      </w:r>
    </w:p>
    <w:p w14:paraId="2199E3B7" w14:textId="2A918C7A" w:rsidR="00BF01CA" w:rsidRPr="00B81140" w:rsidRDefault="00B81140" w:rsidP="00BF01CA">
      <w:pPr>
        <w:pStyle w:val="Body4"/>
        <w:numPr>
          <w:ilvl w:val="5"/>
          <w:numId w:val="31"/>
        </w:numPr>
        <w:ind w:left="2268"/>
      </w:pPr>
      <w:r w:rsidRPr="00B81140">
        <w:t>PIM Exercice MOUT</w:t>
      </w:r>
      <w:r w:rsidR="00BF01CA" w:rsidRPr="00B81140">
        <w:t xml:space="preserve"> : </w:t>
      </w:r>
      <w:r w:rsidRPr="00B81140">
        <w:t>Contusion du genou et entorse du doigt (02 accidents).</w:t>
      </w:r>
    </w:p>
    <w:p w14:paraId="29FC63A3" w14:textId="579FFDD0" w:rsidR="00B81140" w:rsidRPr="00B81140" w:rsidRDefault="00B81140" w:rsidP="00BF01CA">
      <w:pPr>
        <w:pStyle w:val="Body4"/>
        <w:numPr>
          <w:ilvl w:val="5"/>
          <w:numId w:val="31"/>
        </w:numPr>
        <w:ind w:left="2268"/>
      </w:pPr>
      <w:r w:rsidRPr="00B81140">
        <w:t>MMC : Entorse à la cheville lors d’une partie de mini-foot.</w:t>
      </w:r>
    </w:p>
    <w:p w14:paraId="49536B97" w14:textId="256243D9" w:rsidR="00B81140" w:rsidRPr="00B81140" w:rsidRDefault="00B81140" w:rsidP="00BF01CA">
      <w:pPr>
        <w:pStyle w:val="Body4"/>
        <w:numPr>
          <w:ilvl w:val="5"/>
          <w:numId w:val="31"/>
        </w:numPr>
        <w:ind w:left="2268"/>
      </w:pPr>
      <w:proofErr w:type="spellStart"/>
      <w:r w:rsidRPr="00B81140">
        <w:t>P</w:t>
      </w:r>
      <w:r w:rsidR="00AA22AF">
        <w:t>h</w:t>
      </w:r>
      <w:r w:rsidRPr="00B81140">
        <w:t>EF</w:t>
      </w:r>
      <w:proofErr w:type="spellEnd"/>
      <w:r w:rsidRPr="00B81140">
        <w:t> : Contusion au talon.</w:t>
      </w:r>
    </w:p>
    <w:p w14:paraId="2A1CF700" w14:textId="523FCC2F" w:rsidR="00B81140" w:rsidRPr="00B81140" w:rsidRDefault="00B81140" w:rsidP="00BF01CA">
      <w:pPr>
        <w:pStyle w:val="Body4"/>
        <w:numPr>
          <w:ilvl w:val="5"/>
          <w:numId w:val="31"/>
        </w:numPr>
        <w:ind w:left="2268"/>
      </w:pPr>
      <w:r w:rsidRPr="00B81140">
        <w:t>Défilé 21/07 : Entorse de la cheville en entrant dans le bus.</w:t>
      </w:r>
    </w:p>
    <w:p w14:paraId="28D6D08E" w14:textId="0DD8CB21" w:rsidR="00B81140" w:rsidRPr="00B81140" w:rsidRDefault="00B81140" w:rsidP="00BF01CA">
      <w:pPr>
        <w:pStyle w:val="Body4"/>
        <w:numPr>
          <w:ilvl w:val="5"/>
          <w:numId w:val="31"/>
        </w:numPr>
        <w:ind w:left="2268"/>
      </w:pPr>
      <w:r w:rsidRPr="00B81140">
        <w:t>Mess : Brûlure de la main/pouce au 2</w:t>
      </w:r>
      <w:r w:rsidRPr="00B81140">
        <w:rPr>
          <w:vertAlign w:val="superscript"/>
        </w:rPr>
        <w:t>e</w:t>
      </w:r>
      <w:r w:rsidRPr="00B81140">
        <w:t xml:space="preserve"> degré avec de la soupe bouillante.</w:t>
      </w:r>
    </w:p>
    <w:p w14:paraId="40FEEF5D" w14:textId="15CA8DB1" w:rsidR="00B81140" w:rsidRPr="00B81140" w:rsidRDefault="00B81140" w:rsidP="00BF01CA">
      <w:pPr>
        <w:pStyle w:val="Body4"/>
        <w:numPr>
          <w:ilvl w:val="5"/>
          <w:numId w:val="31"/>
        </w:numPr>
        <w:ind w:left="2268"/>
      </w:pPr>
      <w:proofErr w:type="spellStart"/>
      <w:r w:rsidRPr="00B81140">
        <w:lastRenderedPageBreak/>
        <w:t>MAvn</w:t>
      </w:r>
      <w:proofErr w:type="spellEnd"/>
      <w:r w:rsidRPr="00B81140">
        <w:t> : Entorse d’une phalange à un doigt après une chute.</w:t>
      </w:r>
    </w:p>
    <w:p w14:paraId="2C2CD7DC" w14:textId="1DBAE12F" w:rsidR="00B81140" w:rsidRPr="00B81140" w:rsidRDefault="00B81140" w:rsidP="00BF01CA">
      <w:pPr>
        <w:pStyle w:val="Body4"/>
        <w:numPr>
          <w:ilvl w:val="5"/>
          <w:numId w:val="31"/>
        </w:numPr>
        <w:ind w:left="2268"/>
      </w:pPr>
      <w:r w:rsidRPr="00B81140">
        <w:t>SIG : Perforation du tympan en recevant un mousse sur l’oreille lors du déménagement d’un château gonflable.</w:t>
      </w:r>
    </w:p>
    <w:p w14:paraId="0015ADA6" w14:textId="6CDF85CF" w:rsidR="00B81140" w:rsidRPr="00B81140" w:rsidRDefault="00B81140" w:rsidP="00BF01CA">
      <w:pPr>
        <w:pStyle w:val="Body4"/>
        <w:numPr>
          <w:ilvl w:val="5"/>
          <w:numId w:val="31"/>
        </w:numPr>
        <w:ind w:left="2268"/>
      </w:pPr>
      <w:r w:rsidRPr="00B81140">
        <w:t xml:space="preserve">Garde : Entorse du genou lors d’une patrouille </w:t>
      </w:r>
      <w:proofErr w:type="gramStart"/>
      <w:r w:rsidRPr="00B81140">
        <w:t>suite à une</w:t>
      </w:r>
      <w:proofErr w:type="gramEnd"/>
      <w:r w:rsidRPr="00B81140">
        <w:t xml:space="preserve"> glissade dans une évacuation d’eau au F88.</w:t>
      </w:r>
    </w:p>
    <w:p w14:paraId="27650CE5" w14:textId="60279C53" w:rsidR="00B81140" w:rsidRPr="00B81140" w:rsidRDefault="00B81140" w:rsidP="00BF01CA">
      <w:pPr>
        <w:pStyle w:val="Body4"/>
        <w:numPr>
          <w:ilvl w:val="5"/>
          <w:numId w:val="31"/>
        </w:numPr>
        <w:ind w:left="2268"/>
      </w:pPr>
      <w:r w:rsidRPr="00B81140">
        <w:t>Chemin du travail : Contusions en chutant à vélo sur le retour.</w:t>
      </w:r>
    </w:p>
    <w:p w14:paraId="32DB54A1" w14:textId="77777777" w:rsidR="00BF01CA" w:rsidRPr="00B81140" w:rsidRDefault="00BF01CA" w:rsidP="00BF01CA">
      <w:pPr>
        <w:pStyle w:val="Body4"/>
        <w:numPr>
          <w:ilvl w:val="0"/>
          <w:numId w:val="0"/>
        </w:numPr>
        <w:ind w:left="2268"/>
      </w:pPr>
    </w:p>
    <w:p w14:paraId="234A6946" w14:textId="77777777" w:rsidR="00BF01CA" w:rsidRPr="00B81140" w:rsidRDefault="00BF01CA" w:rsidP="00BF01CA">
      <w:pPr>
        <w:pStyle w:val="Body4"/>
        <w:numPr>
          <w:ilvl w:val="3"/>
          <w:numId w:val="31"/>
        </w:numPr>
      </w:pPr>
      <w:r w:rsidRPr="00B81140">
        <w:rPr>
          <w:b/>
          <w:u w:val="single"/>
        </w:rPr>
        <w:t>Visite des lieux de travail</w:t>
      </w:r>
    </w:p>
    <w:p w14:paraId="78B57286" w14:textId="77777777" w:rsidR="00BF01CA" w:rsidRPr="00B81140" w:rsidRDefault="00BF01CA" w:rsidP="00BF01CA">
      <w:pPr>
        <w:pStyle w:val="Body4"/>
        <w:numPr>
          <w:ilvl w:val="4"/>
          <w:numId w:val="31"/>
        </w:numPr>
        <w:ind w:left="1985" w:hanging="284"/>
        <w:rPr>
          <w:u w:val="single"/>
        </w:rPr>
      </w:pPr>
      <w:r w:rsidRPr="00B81140">
        <w:rPr>
          <w:u w:val="single"/>
        </w:rPr>
        <w:t>2</w:t>
      </w:r>
      <w:r w:rsidRPr="00B81140">
        <w:rPr>
          <w:u w:val="single"/>
          <w:vertAlign w:val="superscript"/>
        </w:rPr>
        <w:t>e</w:t>
      </w:r>
      <w:r w:rsidRPr="00B81140">
        <w:rPr>
          <w:u w:val="single"/>
        </w:rPr>
        <w:t xml:space="preserve"> trimestre.</w:t>
      </w:r>
    </w:p>
    <w:p w14:paraId="63F7858C" w14:textId="77777777" w:rsidR="00BF01CA" w:rsidRPr="00B81140" w:rsidRDefault="00BF01CA" w:rsidP="00BF01CA">
      <w:pPr>
        <w:pStyle w:val="Body4"/>
        <w:numPr>
          <w:ilvl w:val="5"/>
          <w:numId w:val="31"/>
        </w:numPr>
        <w:ind w:left="2268"/>
      </w:pPr>
      <w:r w:rsidRPr="00B81140">
        <w:t>Certaines visites ont été reportées en 3</w:t>
      </w:r>
      <w:r w:rsidRPr="00B81140">
        <w:rPr>
          <w:vertAlign w:val="superscript"/>
        </w:rPr>
        <w:t>e</w:t>
      </w:r>
      <w:r w:rsidRPr="00B81140">
        <w:t xml:space="preserve"> et 4</w:t>
      </w:r>
      <w:r w:rsidRPr="00B81140">
        <w:rPr>
          <w:vertAlign w:val="superscript"/>
        </w:rPr>
        <w:t>e</w:t>
      </w:r>
      <w:r w:rsidRPr="00B81140">
        <w:t xml:space="preserve"> trimestres. La visite des blocs F56 et G20 a eu lieu le 25 </w:t>
      </w:r>
      <w:proofErr w:type="gramStart"/>
      <w:r w:rsidRPr="00B81140">
        <w:t>Juin</w:t>
      </w:r>
      <w:proofErr w:type="gramEnd"/>
      <w:r w:rsidRPr="00B81140">
        <w:t xml:space="preserve"> 2024.</w:t>
      </w:r>
    </w:p>
    <w:p w14:paraId="3D915789" w14:textId="59F7DCA4" w:rsidR="00B81140" w:rsidRPr="00B81140" w:rsidRDefault="00B81140" w:rsidP="00BF01CA">
      <w:pPr>
        <w:pStyle w:val="Body4"/>
        <w:numPr>
          <w:ilvl w:val="5"/>
          <w:numId w:val="31"/>
        </w:numPr>
        <w:ind w:left="2268"/>
      </w:pPr>
      <w:r w:rsidRPr="00B81140">
        <w:t>La présence est obligatoire pour les partenaires sociaux (délégation CCB) et la ligne hiérarchique lors des visites.</w:t>
      </w:r>
    </w:p>
    <w:p w14:paraId="29CB4A44" w14:textId="77777777" w:rsidR="00BF01CA" w:rsidRPr="00B81140" w:rsidRDefault="00BF01CA" w:rsidP="00BF01CA">
      <w:pPr>
        <w:pStyle w:val="Body4"/>
        <w:numPr>
          <w:ilvl w:val="4"/>
          <w:numId w:val="31"/>
        </w:numPr>
        <w:ind w:left="1985" w:hanging="284"/>
        <w:rPr>
          <w:u w:val="single"/>
        </w:rPr>
      </w:pPr>
      <w:r w:rsidRPr="00B81140">
        <w:rPr>
          <w:u w:val="single"/>
        </w:rPr>
        <w:t>3</w:t>
      </w:r>
      <w:r w:rsidRPr="00B81140">
        <w:rPr>
          <w:u w:val="single"/>
          <w:vertAlign w:val="superscript"/>
        </w:rPr>
        <w:t>e</w:t>
      </w:r>
      <w:r w:rsidRPr="00B81140">
        <w:rPr>
          <w:u w:val="single"/>
        </w:rPr>
        <w:t xml:space="preserve"> et 4</w:t>
      </w:r>
      <w:r w:rsidRPr="00B81140">
        <w:rPr>
          <w:u w:val="single"/>
          <w:vertAlign w:val="superscript"/>
        </w:rPr>
        <w:t>e</w:t>
      </w:r>
      <w:r w:rsidRPr="00B81140">
        <w:rPr>
          <w:u w:val="single"/>
        </w:rPr>
        <w:t xml:space="preserve"> trimestre.</w:t>
      </w:r>
    </w:p>
    <w:p w14:paraId="76ECD696" w14:textId="6FFFFF49" w:rsidR="00BF01CA" w:rsidRPr="00B81140" w:rsidRDefault="00BF01CA" w:rsidP="00BF01CA">
      <w:pPr>
        <w:pStyle w:val="Body4"/>
        <w:numPr>
          <w:ilvl w:val="5"/>
          <w:numId w:val="31"/>
        </w:numPr>
        <w:ind w:left="2268"/>
      </w:pPr>
      <w:r w:rsidRPr="00B81140">
        <w:t>10/09/2024 : G68.</w:t>
      </w:r>
    </w:p>
    <w:p w14:paraId="1C9AB320" w14:textId="3CB84541" w:rsidR="00BF01CA" w:rsidRPr="00B81140" w:rsidRDefault="00BF01CA" w:rsidP="00BF01CA">
      <w:pPr>
        <w:pStyle w:val="Body4"/>
        <w:numPr>
          <w:ilvl w:val="5"/>
          <w:numId w:val="31"/>
        </w:numPr>
        <w:ind w:left="2268"/>
      </w:pPr>
      <w:r w:rsidRPr="00B81140">
        <w:t>24/09/2024 : E33</w:t>
      </w:r>
      <w:r w:rsidR="00B81140" w:rsidRPr="00B81140">
        <w:t xml:space="preserve">, </w:t>
      </w:r>
      <w:r w:rsidRPr="00B81140">
        <w:t>SG2</w:t>
      </w:r>
      <w:r w:rsidR="00B81140" w:rsidRPr="00B81140">
        <w:t xml:space="preserve"> et F88</w:t>
      </w:r>
      <w:r w:rsidRPr="00B81140">
        <w:t>.</w:t>
      </w:r>
    </w:p>
    <w:p w14:paraId="6052AC20" w14:textId="40EE8702" w:rsidR="00B81140" w:rsidRPr="00B81140" w:rsidRDefault="00B81140" w:rsidP="00BF01CA">
      <w:pPr>
        <w:pStyle w:val="Body4"/>
        <w:numPr>
          <w:ilvl w:val="5"/>
          <w:numId w:val="31"/>
        </w:numPr>
        <w:ind w:left="2268"/>
      </w:pPr>
      <w:r w:rsidRPr="00B81140">
        <w:t>01/10/2024 : G66, G11 et Sh28.</w:t>
      </w:r>
    </w:p>
    <w:p w14:paraId="2BB8D8A2" w14:textId="480E3384" w:rsidR="00B81140" w:rsidRPr="00B81140" w:rsidRDefault="00B81140" w:rsidP="00BF01CA">
      <w:pPr>
        <w:pStyle w:val="Body4"/>
        <w:numPr>
          <w:ilvl w:val="5"/>
          <w:numId w:val="31"/>
        </w:numPr>
        <w:ind w:left="2268"/>
      </w:pPr>
      <w:r w:rsidRPr="00B81140">
        <w:t>15/10/2024 : F43</w:t>
      </w:r>
    </w:p>
    <w:p w14:paraId="75D686D9" w14:textId="31EA0B09" w:rsidR="00BF01CA" w:rsidRPr="00B81140" w:rsidRDefault="00BF01CA" w:rsidP="00BF01CA">
      <w:pPr>
        <w:pStyle w:val="Body4"/>
        <w:numPr>
          <w:ilvl w:val="5"/>
          <w:numId w:val="31"/>
        </w:numPr>
        <w:ind w:left="2268"/>
      </w:pPr>
      <w:r w:rsidRPr="00B81140">
        <w:t>03/12/2024 : Complexe MQ</w:t>
      </w:r>
      <w:r w:rsidR="00AA22AF">
        <w:t>-</w:t>
      </w:r>
      <w:r w:rsidRPr="00B81140">
        <w:t>9</w:t>
      </w:r>
      <w:r w:rsidR="00AA22AF">
        <w:t>B</w:t>
      </w:r>
      <w:r w:rsidRPr="00B81140">
        <w:t>.</w:t>
      </w:r>
    </w:p>
    <w:p w14:paraId="420023D3" w14:textId="77777777" w:rsidR="00BF01CA" w:rsidRPr="00B81140" w:rsidRDefault="00BF01CA" w:rsidP="00BF01CA">
      <w:pPr>
        <w:pStyle w:val="Body4"/>
        <w:numPr>
          <w:ilvl w:val="5"/>
          <w:numId w:val="31"/>
        </w:numPr>
        <w:ind w:left="2268"/>
      </w:pPr>
      <w:r w:rsidRPr="00B81140">
        <w:t>10/12/2024 : SNAE (ex-SABCA).</w:t>
      </w:r>
    </w:p>
    <w:p w14:paraId="1A6B2C32" w14:textId="77777777" w:rsidR="00BF01CA" w:rsidRPr="00B81140" w:rsidRDefault="00BF01CA" w:rsidP="00BF01CA">
      <w:pPr>
        <w:pStyle w:val="Body4"/>
        <w:numPr>
          <w:ilvl w:val="5"/>
          <w:numId w:val="31"/>
        </w:numPr>
        <w:ind w:left="2268"/>
      </w:pPr>
      <w:r w:rsidRPr="00B81140">
        <w:t>Les blocs F2 et D62 seront visités en fonction de leur occupation.</w:t>
      </w:r>
    </w:p>
    <w:p w14:paraId="1C8B4C23" w14:textId="77777777" w:rsidR="00BF01CA" w:rsidRPr="00B81140" w:rsidRDefault="00BF01CA" w:rsidP="00BF01CA">
      <w:pPr>
        <w:pStyle w:val="Body4"/>
        <w:numPr>
          <w:ilvl w:val="4"/>
          <w:numId w:val="31"/>
        </w:numPr>
        <w:ind w:left="1985" w:hanging="284"/>
      </w:pPr>
      <w:r w:rsidRPr="00B81140">
        <w:t>Le planning a été approuvé par les délégations syndicales.</w:t>
      </w:r>
    </w:p>
    <w:p w14:paraId="26F4A99E" w14:textId="77777777" w:rsidR="00BF01CA" w:rsidRPr="00B81140" w:rsidRDefault="00BF01CA" w:rsidP="00BF01CA">
      <w:pPr>
        <w:pStyle w:val="Body4"/>
        <w:numPr>
          <w:ilvl w:val="0"/>
          <w:numId w:val="0"/>
        </w:numPr>
        <w:ind w:left="2268"/>
      </w:pPr>
    </w:p>
    <w:p w14:paraId="131BD024" w14:textId="77777777" w:rsidR="00BF01CA" w:rsidRPr="002F692D" w:rsidRDefault="00BF01CA" w:rsidP="00BF01CA">
      <w:pPr>
        <w:pStyle w:val="Body4"/>
        <w:numPr>
          <w:ilvl w:val="3"/>
          <w:numId w:val="31"/>
        </w:numPr>
      </w:pPr>
      <w:r w:rsidRPr="002F692D">
        <w:rPr>
          <w:b/>
          <w:u w:val="single"/>
        </w:rPr>
        <w:t>Peinture G68</w:t>
      </w:r>
    </w:p>
    <w:p w14:paraId="2D0CC255" w14:textId="225CF011" w:rsidR="00BF01CA" w:rsidRPr="002F692D" w:rsidRDefault="002F692D" w:rsidP="00BF01CA">
      <w:pPr>
        <w:pStyle w:val="Body4"/>
        <w:numPr>
          <w:ilvl w:val="4"/>
          <w:numId w:val="31"/>
        </w:numPr>
        <w:ind w:left="1985" w:hanging="284"/>
        <w:rPr>
          <w:u w:val="single"/>
        </w:rPr>
      </w:pPr>
      <w:r w:rsidRPr="002F692D">
        <w:rPr>
          <w:u w:val="single"/>
        </w:rPr>
        <w:t>Problèmes</w:t>
      </w:r>
      <w:r w:rsidR="00BF01CA" w:rsidRPr="002F692D">
        <w:rPr>
          <w:u w:val="single"/>
        </w:rPr>
        <w:t>.</w:t>
      </w:r>
    </w:p>
    <w:p w14:paraId="4C4F0306" w14:textId="274658D4" w:rsidR="002F692D" w:rsidRDefault="002F692D" w:rsidP="002F692D">
      <w:pPr>
        <w:pStyle w:val="Body4"/>
        <w:numPr>
          <w:ilvl w:val="5"/>
          <w:numId w:val="31"/>
        </w:numPr>
        <w:ind w:left="2268"/>
      </w:pPr>
      <w:r>
        <w:t>Le colmatage des filtres de la cabine avec les résidus de peinture et les poussières de ponçage entraînent une ventilation insuffisante de la cabine.</w:t>
      </w:r>
    </w:p>
    <w:p w14:paraId="4E02DFDB" w14:textId="6B69B6D3" w:rsidR="002F692D" w:rsidRDefault="002F692D" w:rsidP="002F692D">
      <w:pPr>
        <w:pStyle w:val="Body4"/>
        <w:numPr>
          <w:ilvl w:val="5"/>
          <w:numId w:val="31"/>
        </w:numPr>
        <w:ind w:left="2268"/>
      </w:pPr>
      <w:r>
        <w:t>Puissance centrale aspiration (ponceuses) à vérifier.</w:t>
      </w:r>
    </w:p>
    <w:p w14:paraId="293445C2" w14:textId="5DE59869" w:rsidR="002F692D" w:rsidRDefault="002F692D" w:rsidP="002F692D">
      <w:pPr>
        <w:pStyle w:val="Body4"/>
        <w:numPr>
          <w:ilvl w:val="5"/>
          <w:numId w:val="31"/>
        </w:numPr>
        <w:ind w:left="2268"/>
      </w:pPr>
      <w:r>
        <w:t>Trajet zone sale / déshabillage / zone propre sortie cabine à revoir (éviter dispersion polluants).</w:t>
      </w:r>
    </w:p>
    <w:p w14:paraId="7439DFA3" w14:textId="0315F8F0" w:rsidR="002F692D" w:rsidRDefault="002F692D" w:rsidP="002F692D">
      <w:pPr>
        <w:pStyle w:val="Body4"/>
        <w:numPr>
          <w:ilvl w:val="5"/>
          <w:numId w:val="31"/>
        </w:numPr>
        <w:ind w:left="2268"/>
      </w:pPr>
      <w:r>
        <w:t>Ponçage avion : tenue protection papier + chaleur : en sous-vêtements sous la tenue, exposition directe en cas de déchirure.</w:t>
      </w:r>
    </w:p>
    <w:p w14:paraId="4C63B1D8" w14:textId="73FFA93B" w:rsidR="002F692D" w:rsidRDefault="002F692D" w:rsidP="002F692D">
      <w:pPr>
        <w:pStyle w:val="Body4"/>
        <w:numPr>
          <w:ilvl w:val="5"/>
          <w:numId w:val="31"/>
        </w:numPr>
        <w:ind w:left="2268"/>
      </w:pPr>
      <w:r>
        <w:t xml:space="preserve">Sableuse </w:t>
      </w:r>
      <w:proofErr w:type="spellStart"/>
      <w:r>
        <w:t>Laborex</w:t>
      </w:r>
      <w:proofErr w:type="spellEnd"/>
      <w:r>
        <w:t xml:space="preserve"> non étanche.</w:t>
      </w:r>
    </w:p>
    <w:p w14:paraId="7CB10150" w14:textId="77777777" w:rsidR="002F692D" w:rsidRDefault="002F692D" w:rsidP="002F692D">
      <w:pPr>
        <w:pStyle w:val="Body4"/>
        <w:numPr>
          <w:ilvl w:val="0"/>
          <w:numId w:val="0"/>
        </w:numPr>
        <w:ind w:left="2268"/>
      </w:pPr>
    </w:p>
    <w:p w14:paraId="3563C3A6" w14:textId="02351156" w:rsidR="002F692D" w:rsidRPr="002F692D" w:rsidRDefault="002F692D" w:rsidP="00BF01CA">
      <w:pPr>
        <w:pStyle w:val="Body4"/>
        <w:numPr>
          <w:ilvl w:val="4"/>
          <w:numId w:val="31"/>
        </w:numPr>
        <w:ind w:left="1985" w:hanging="284"/>
        <w:rPr>
          <w:u w:val="single"/>
        </w:rPr>
      </w:pPr>
      <w:r w:rsidRPr="002F692D">
        <w:rPr>
          <w:u w:val="single"/>
        </w:rPr>
        <w:t>Mesures en cours</w:t>
      </w:r>
    </w:p>
    <w:p w14:paraId="432EDB55" w14:textId="45244183" w:rsidR="002F692D" w:rsidRDefault="002F692D" w:rsidP="002F692D">
      <w:pPr>
        <w:pStyle w:val="Body4"/>
        <w:numPr>
          <w:ilvl w:val="5"/>
          <w:numId w:val="31"/>
        </w:numPr>
        <w:ind w:left="2268"/>
      </w:pPr>
      <w:r>
        <w:t>Local nettoyage pistolets / préparation peintures : mise en conformité selon directives SIPPT MR.</w:t>
      </w:r>
    </w:p>
    <w:p w14:paraId="7A6C82BD" w14:textId="148C18B5" w:rsidR="002F692D" w:rsidRDefault="002F692D" w:rsidP="002F692D">
      <w:pPr>
        <w:pStyle w:val="Body4"/>
        <w:numPr>
          <w:ilvl w:val="5"/>
          <w:numId w:val="31"/>
        </w:numPr>
        <w:ind w:left="2268"/>
      </w:pPr>
      <w:r>
        <w:t>Mise en conformité ATEX.</w:t>
      </w:r>
    </w:p>
    <w:p w14:paraId="18E07169" w14:textId="7FBF24D5" w:rsidR="002F692D" w:rsidRDefault="002F692D" w:rsidP="002F692D">
      <w:pPr>
        <w:pStyle w:val="Body4"/>
        <w:numPr>
          <w:ilvl w:val="5"/>
          <w:numId w:val="31"/>
        </w:numPr>
        <w:ind w:left="2268"/>
      </w:pPr>
      <w:r>
        <w:t>Propositions mesures SIPPT MR</w:t>
      </w:r>
    </w:p>
    <w:p w14:paraId="5277688A" w14:textId="14DEE00D" w:rsidR="002F692D" w:rsidRDefault="002F692D">
      <w:pPr>
        <w:spacing w:after="160" w:line="259" w:lineRule="auto"/>
        <w:jc w:val="left"/>
        <w:rPr>
          <w:lang w:val="fr-BE"/>
        </w:rPr>
      </w:pPr>
      <w:r>
        <w:br w:type="page"/>
      </w:r>
    </w:p>
    <w:p w14:paraId="45461183" w14:textId="77777777" w:rsidR="002F692D" w:rsidRDefault="002F692D" w:rsidP="002F692D">
      <w:pPr>
        <w:pStyle w:val="Body4"/>
        <w:numPr>
          <w:ilvl w:val="0"/>
          <w:numId w:val="0"/>
        </w:numPr>
        <w:ind w:left="2268"/>
      </w:pPr>
    </w:p>
    <w:p w14:paraId="4DB4629F" w14:textId="63E05750" w:rsidR="002F692D" w:rsidRPr="003378A5" w:rsidRDefault="002F692D" w:rsidP="002F692D">
      <w:pPr>
        <w:pStyle w:val="Body4"/>
        <w:numPr>
          <w:ilvl w:val="4"/>
          <w:numId w:val="31"/>
        </w:numPr>
        <w:ind w:left="1985" w:hanging="284"/>
        <w:rPr>
          <w:u w:val="single"/>
        </w:rPr>
      </w:pPr>
      <w:r w:rsidRPr="003378A5">
        <w:rPr>
          <w:u w:val="single"/>
        </w:rPr>
        <w:t>Mesures SIPPT MR</w:t>
      </w:r>
    </w:p>
    <w:p w14:paraId="263ECDB4" w14:textId="42792B01" w:rsidR="002F692D" w:rsidRPr="003378A5" w:rsidRDefault="002F692D" w:rsidP="002F692D">
      <w:pPr>
        <w:pStyle w:val="Body4"/>
        <w:numPr>
          <w:ilvl w:val="5"/>
          <w:numId w:val="31"/>
        </w:numPr>
        <w:ind w:left="2268"/>
      </w:pPr>
      <w:r w:rsidRPr="003378A5">
        <w:t>Substitution des produits</w:t>
      </w:r>
    </w:p>
    <w:p w14:paraId="140E7ABB" w14:textId="5DCAEBDD" w:rsidR="002F692D" w:rsidRPr="003378A5" w:rsidRDefault="003378A5" w:rsidP="002F692D">
      <w:pPr>
        <w:pStyle w:val="Body4"/>
        <w:numPr>
          <w:ilvl w:val="7"/>
          <w:numId w:val="31"/>
        </w:numPr>
        <w:ind w:left="2552" w:hanging="284"/>
      </w:pPr>
      <w:r w:rsidRPr="003378A5">
        <w:t xml:space="preserve">Voir avec le </w:t>
      </w:r>
      <w:proofErr w:type="spellStart"/>
      <w:r w:rsidRPr="003378A5">
        <w:t>Gest</w:t>
      </w:r>
      <w:proofErr w:type="spellEnd"/>
      <w:r w:rsidRPr="003378A5">
        <w:t xml:space="preserve"> Mat s’il y a la possibilité de remplacer le s</w:t>
      </w:r>
      <w:r w:rsidR="002F692D" w:rsidRPr="003378A5">
        <w:t xml:space="preserve">olvant / nettoyant C28 (toxique CMR, gants épais </w:t>
      </w:r>
      <w:proofErr w:type="spellStart"/>
      <w:r w:rsidR="002F692D" w:rsidRPr="003378A5">
        <w:t>butyl</w:t>
      </w:r>
      <w:proofErr w:type="spellEnd"/>
      <w:r w:rsidR="002F692D" w:rsidRPr="003378A5">
        <w:t>)</w:t>
      </w:r>
      <w:r w:rsidRPr="003378A5">
        <w:t xml:space="preserve"> par de l’Isopropanol.</w:t>
      </w:r>
      <w:r w:rsidR="002F692D" w:rsidRPr="003378A5">
        <w:t xml:space="preserve"> </w:t>
      </w:r>
      <w:r w:rsidRPr="003378A5">
        <w:t>Utilisation de brosse ou applicateur au lieu de l’</w:t>
      </w:r>
      <w:r w:rsidR="002F692D" w:rsidRPr="003378A5">
        <w:t xml:space="preserve">emploi </w:t>
      </w:r>
      <w:r w:rsidRPr="003378A5">
        <w:t xml:space="preserve">de </w:t>
      </w:r>
      <w:r w:rsidR="002F692D" w:rsidRPr="003378A5">
        <w:t xml:space="preserve">chiffon (main en contact direct). </w:t>
      </w:r>
    </w:p>
    <w:p w14:paraId="54A874FC" w14:textId="060D8C94" w:rsidR="002F692D" w:rsidRPr="003378A5" w:rsidRDefault="003378A5" w:rsidP="002F692D">
      <w:pPr>
        <w:pStyle w:val="Body4"/>
        <w:numPr>
          <w:ilvl w:val="7"/>
          <w:numId w:val="31"/>
        </w:numPr>
        <w:ind w:left="2552" w:hanging="284"/>
      </w:pPr>
      <w:r>
        <w:t>Travailler</w:t>
      </w:r>
      <w:r w:rsidR="00C45418">
        <w:t xml:space="preserve">, si cela est possible, </w:t>
      </w:r>
      <w:r>
        <w:t>avec des peintures avec base aqueuse qui sont moins toxiques que les p</w:t>
      </w:r>
      <w:r w:rsidR="002F692D" w:rsidRPr="003378A5">
        <w:t>eintures base organique.</w:t>
      </w:r>
    </w:p>
    <w:p w14:paraId="7C0D8435" w14:textId="446116C6" w:rsidR="002F692D" w:rsidRPr="00C45418" w:rsidRDefault="002F692D" w:rsidP="002F692D">
      <w:pPr>
        <w:pStyle w:val="Body4"/>
        <w:numPr>
          <w:ilvl w:val="5"/>
          <w:numId w:val="31"/>
        </w:numPr>
        <w:ind w:left="2268"/>
      </w:pPr>
      <w:r w:rsidRPr="00C45418">
        <w:t>Limitation exposition</w:t>
      </w:r>
    </w:p>
    <w:p w14:paraId="5E65A20E" w14:textId="3141CE59" w:rsidR="002F692D" w:rsidRPr="00C45418" w:rsidRDefault="002F692D" w:rsidP="002F692D">
      <w:pPr>
        <w:pStyle w:val="Body4"/>
        <w:numPr>
          <w:ilvl w:val="7"/>
          <w:numId w:val="31"/>
        </w:numPr>
        <w:ind w:left="2552" w:hanging="284"/>
      </w:pPr>
      <w:r w:rsidRPr="00C45418">
        <w:t>Pas de personnel externe pendant l’usage des produits.</w:t>
      </w:r>
    </w:p>
    <w:p w14:paraId="0FF1D9D2" w14:textId="655F7870" w:rsidR="002F692D" w:rsidRDefault="002F692D" w:rsidP="002F692D">
      <w:pPr>
        <w:pStyle w:val="Body4"/>
        <w:numPr>
          <w:ilvl w:val="7"/>
          <w:numId w:val="31"/>
        </w:numPr>
        <w:ind w:left="2552" w:hanging="284"/>
      </w:pPr>
      <w:r w:rsidRPr="00C45418">
        <w:t>Après usage, retour des produits dans les stockages fermés et ventilés (Moins d</w:t>
      </w:r>
      <w:r w:rsidR="00C45418" w:rsidRPr="00C45418">
        <w:t xml:space="preserve">e risque </w:t>
      </w:r>
      <w:r w:rsidRPr="00C45418">
        <w:t>ATEX).</w:t>
      </w:r>
    </w:p>
    <w:p w14:paraId="55C1C60A" w14:textId="63E04122" w:rsidR="00C45418" w:rsidRDefault="00C45418" w:rsidP="00C45418">
      <w:pPr>
        <w:pStyle w:val="Body4"/>
        <w:numPr>
          <w:ilvl w:val="5"/>
          <w:numId w:val="31"/>
        </w:numPr>
        <w:ind w:left="2268"/>
      </w:pPr>
      <w:r>
        <w:t>Ventilation</w:t>
      </w:r>
    </w:p>
    <w:p w14:paraId="6275F05A" w14:textId="0BDE250F" w:rsidR="00C45418" w:rsidRDefault="00C45418" w:rsidP="00C45418">
      <w:pPr>
        <w:pStyle w:val="Body4"/>
        <w:numPr>
          <w:ilvl w:val="7"/>
          <w:numId w:val="31"/>
        </w:numPr>
        <w:ind w:left="2552" w:hanging="284"/>
      </w:pPr>
      <w:r>
        <w:t xml:space="preserve">Centrale aspiration ponceuses </w:t>
      </w:r>
      <w:proofErr w:type="spellStart"/>
      <w:r>
        <w:t>Festool</w:t>
      </w:r>
      <w:proofErr w:type="spellEnd"/>
      <w:r>
        <w:t> : Prévoir un entretien annuel (moteur, nettoyage des tubes d’aspirations, remplacer les filtres. Tester l’efficacité avant usage.</w:t>
      </w:r>
    </w:p>
    <w:p w14:paraId="42329869" w14:textId="6EC11B19" w:rsidR="00C45418" w:rsidRDefault="00C45418" w:rsidP="00C45418">
      <w:pPr>
        <w:pStyle w:val="Body4"/>
        <w:numPr>
          <w:ilvl w:val="7"/>
          <w:numId w:val="31"/>
        </w:numPr>
        <w:ind w:left="2552" w:hanging="284"/>
      </w:pPr>
      <w:r>
        <w:t>Cabine : Vérifier le débit avant usage (anémomètres à placer). Changement des filtres au min 1 à 2 fois par mois</w:t>
      </w:r>
      <w:r w:rsidR="003A2DFB">
        <w:t xml:space="preserve"> (ponçage)</w:t>
      </w:r>
      <w:r>
        <w:t>. Contrôle de l’air aspiré 1 à 4 fois par an.</w:t>
      </w:r>
    </w:p>
    <w:p w14:paraId="36D0521C" w14:textId="343BBC18" w:rsidR="003A2DFB" w:rsidRDefault="003A2DFB" w:rsidP="00C45418">
      <w:pPr>
        <w:pStyle w:val="Body4"/>
        <w:numPr>
          <w:ilvl w:val="7"/>
          <w:numId w:val="31"/>
        </w:numPr>
        <w:ind w:left="2552" w:hanging="284"/>
      </w:pPr>
      <w:r>
        <w:t>Prévoir une compensation en air (90% du volume aspiré/</w:t>
      </w:r>
      <w:proofErr w:type="spellStart"/>
      <w:r>
        <w:t>hr</w:t>
      </w:r>
      <w:proofErr w:type="spellEnd"/>
      <w:r>
        <w:t>) : Contrôle annuel par l’Infra.</w:t>
      </w:r>
    </w:p>
    <w:p w14:paraId="19CE9EB8" w14:textId="541CF18E" w:rsidR="003A2DFB" w:rsidRPr="00C45418" w:rsidRDefault="003A2DFB" w:rsidP="00C45418">
      <w:pPr>
        <w:pStyle w:val="Body4"/>
        <w:numPr>
          <w:ilvl w:val="7"/>
          <w:numId w:val="31"/>
        </w:numPr>
        <w:ind w:left="2552" w:hanging="284"/>
      </w:pPr>
      <w:r>
        <w:t>Des attestations de ces contrôles sont obligatoires.</w:t>
      </w:r>
    </w:p>
    <w:p w14:paraId="2BB78FFD" w14:textId="10B8FA08" w:rsidR="003A2DFB" w:rsidRDefault="003A2DFB" w:rsidP="003A2DFB">
      <w:pPr>
        <w:pStyle w:val="Body4"/>
        <w:numPr>
          <w:ilvl w:val="5"/>
          <w:numId w:val="31"/>
        </w:numPr>
        <w:ind w:left="2268"/>
      </w:pPr>
      <w:r>
        <w:t>Ventilation générale G68 (ensemble du bâtiment)</w:t>
      </w:r>
    </w:p>
    <w:p w14:paraId="3C1BA930" w14:textId="5D827951" w:rsidR="003A2DFB" w:rsidRDefault="003A2DFB" w:rsidP="003A2DFB">
      <w:pPr>
        <w:pStyle w:val="Body4"/>
        <w:numPr>
          <w:ilvl w:val="7"/>
          <w:numId w:val="31"/>
        </w:numPr>
        <w:ind w:left="2552" w:hanging="284"/>
      </w:pPr>
      <w:r>
        <w:t>La SIPPT MR va réaliser une analyse de risque sur la qualité de l’air.</w:t>
      </w:r>
    </w:p>
    <w:p w14:paraId="4ACC34FB" w14:textId="4451C986" w:rsidR="003A2DFB" w:rsidRDefault="003A2DFB" w:rsidP="003A2DFB">
      <w:pPr>
        <w:pStyle w:val="Body4"/>
        <w:numPr>
          <w:ilvl w:val="7"/>
          <w:numId w:val="31"/>
        </w:numPr>
        <w:ind w:left="2552" w:hanging="284"/>
      </w:pPr>
      <w:r>
        <w:t>Une ventilation par local de 40m³/</w:t>
      </w:r>
      <w:proofErr w:type="spellStart"/>
      <w:r>
        <w:t>hr</w:t>
      </w:r>
      <w:proofErr w:type="spellEnd"/>
      <w:r>
        <w:t>/personne présente mesurée par les taux de CO².</w:t>
      </w:r>
    </w:p>
    <w:p w14:paraId="7FD9BE36" w14:textId="12271719" w:rsidR="003A2DFB" w:rsidRDefault="003A2DFB" w:rsidP="003A2DFB">
      <w:pPr>
        <w:pStyle w:val="Body4"/>
        <w:numPr>
          <w:ilvl w:val="7"/>
          <w:numId w:val="31"/>
        </w:numPr>
        <w:ind w:left="2552" w:hanging="284"/>
      </w:pPr>
      <w:r>
        <w:t>Le but étant d’éviter la stagnation d’odeurs résiduelles toxiques.</w:t>
      </w:r>
    </w:p>
    <w:p w14:paraId="32533A05" w14:textId="79BCFFA2" w:rsidR="006E0279" w:rsidRDefault="006E0279" w:rsidP="006E0279">
      <w:pPr>
        <w:pStyle w:val="Body4"/>
        <w:numPr>
          <w:ilvl w:val="5"/>
          <w:numId w:val="31"/>
        </w:numPr>
        <w:ind w:left="2268"/>
      </w:pPr>
      <w:r>
        <w:t>Organisation du travail</w:t>
      </w:r>
    </w:p>
    <w:p w14:paraId="3DE59567" w14:textId="76A72863" w:rsidR="006E0279" w:rsidRDefault="006E0279" w:rsidP="006E0279">
      <w:pPr>
        <w:pStyle w:val="Body4"/>
        <w:numPr>
          <w:ilvl w:val="7"/>
          <w:numId w:val="31"/>
        </w:numPr>
        <w:ind w:left="2552" w:hanging="284"/>
      </w:pPr>
      <w:r>
        <w:t>Mettre en place un protocole de déshabillage lors de la sortie de la cabine (présence de 2 entrées et de 1 sas).</w:t>
      </w:r>
    </w:p>
    <w:p w14:paraId="62F53182" w14:textId="3AD0A9EC" w:rsidR="006E0279" w:rsidRDefault="006E0279" w:rsidP="006E0279">
      <w:pPr>
        <w:pStyle w:val="Body4"/>
        <w:numPr>
          <w:ilvl w:val="7"/>
          <w:numId w:val="31"/>
        </w:numPr>
        <w:ind w:left="2552" w:hanging="284"/>
      </w:pPr>
      <w:r>
        <w:t>Evacuation des tenues sales directement après usage via un fut (+ sac) ouvert/fermé rapidement.</w:t>
      </w:r>
      <w:r w:rsidR="006F5F0D">
        <w:t xml:space="preserve"> </w:t>
      </w:r>
    </w:p>
    <w:p w14:paraId="3060D486" w14:textId="507353CD" w:rsidR="006E0279" w:rsidRDefault="006E0279" w:rsidP="006E0279">
      <w:pPr>
        <w:pStyle w:val="Body4"/>
        <w:numPr>
          <w:ilvl w:val="7"/>
          <w:numId w:val="31"/>
        </w:numPr>
        <w:ind w:left="2552" w:hanging="284"/>
      </w:pPr>
      <w:r>
        <w:t>Déshabillage en portant son masque et ses gants. Masque enlevé avec ses gants que l’on enlève en dernier.</w:t>
      </w:r>
    </w:p>
    <w:p w14:paraId="5545E117" w14:textId="022C8A7D" w:rsidR="006E0279" w:rsidRDefault="006E0279" w:rsidP="006E0279">
      <w:pPr>
        <w:pStyle w:val="Body4"/>
        <w:numPr>
          <w:ilvl w:val="7"/>
          <w:numId w:val="31"/>
        </w:numPr>
        <w:ind w:left="2552" w:hanging="284"/>
      </w:pPr>
      <w:r>
        <w:t>Limitation des accès aux zones de travail.</w:t>
      </w:r>
    </w:p>
    <w:p w14:paraId="0D6111C5" w14:textId="6DA18E00" w:rsidR="002D4A91" w:rsidRDefault="002D4A91" w:rsidP="006E0279">
      <w:pPr>
        <w:pStyle w:val="Body4"/>
        <w:numPr>
          <w:ilvl w:val="7"/>
          <w:numId w:val="31"/>
        </w:numPr>
        <w:ind w:left="2552" w:hanging="284"/>
      </w:pPr>
      <w:r>
        <w:t xml:space="preserve">Protocole de nettoyage des zones de travail en EPI : aspiration des poussières y compris préfiltres du sol de la cabine via l’aspirateur </w:t>
      </w:r>
      <w:proofErr w:type="spellStart"/>
      <w:r>
        <w:t>Kiekens</w:t>
      </w:r>
      <w:proofErr w:type="spellEnd"/>
      <w:r>
        <w:t>.</w:t>
      </w:r>
    </w:p>
    <w:p w14:paraId="4911A53B" w14:textId="14BE22CD" w:rsidR="002D4A91" w:rsidRDefault="002D4A91" w:rsidP="002D4A91">
      <w:pPr>
        <w:pStyle w:val="Body4"/>
        <w:numPr>
          <w:ilvl w:val="5"/>
          <w:numId w:val="31"/>
        </w:numPr>
        <w:ind w:left="2268"/>
      </w:pPr>
      <w:r>
        <w:t>Hygiène</w:t>
      </w:r>
    </w:p>
    <w:p w14:paraId="44FCAB44" w14:textId="5E54E9DF" w:rsidR="002D4A91" w:rsidRDefault="002D4A91" w:rsidP="002D4A91">
      <w:pPr>
        <w:pStyle w:val="Body4"/>
        <w:numPr>
          <w:ilvl w:val="7"/>
          <w:numId w:val="31"/>
        </w:numPr>
        <w:ind w:left="2552" w:hanging="284"/>
      </w:pPr>
      <w:r>
        <w:t>Lavage des mains après chaque session de travail.</w:t>
      </w:r>
    </w:p>
    <w:p w14:paraId="4815569F" w14:textId="688D29E0" w:rsidR="002D4A91" w:rsidRDefault="002D4A91" w:rsidP="002D4A91">
      <w:pPr>
        <w:pStyle w:val="Body4"/>
        <w:numPr>
          <w:ilvl w:val="7"/>
          <w:numId w:val="31"/>
        </w:numPr>
        <w:ind w:left="2552" w:hanging="284"/>
      </w:pPr>
      <w:r>
        <w:t>Douche après chaque jour de travail.</w:t>
      </w:r>
    </w:p>
    <w:p w14:paraId="2399990C" w14:textId="79B15A82" w:rsidR="002D4A91" w:rsidRDefault="002D4A91" w:rsidP="002D4A91">
      <w:pPr>
        <w:pStyle w:val="Body4"/>
        <w:numPr>
          <w:ilvl w:val="7"/>
          <w:numId w:val="31"/>
        </w:numPr>
        <w:ind w:left="2552" w:hanging="284"/>
      </w:pPr>
      <w:r>
        <w:t>Réfléchir aux flux de circulation vers les sanitaires.</w:t>
      </w:r>
    </w:p>
    <w:p w14:paraId="6C041A39" w14:textId="69C9B894" w:rsidR="002D4A91" w:rsidRDefault="002D4A91" w:rsidP="002D4A91">
      <w:pPr>
        <w:pStyle w:val="Body4"/>
        <w:numPr>
          <w:ilvl w:val="7"/>
          <w:numId w:val="31"/>
        </w:numPr>
        <w:ind w:left="2552" w:hanging="284"/>
      </w:pPr>
      <w:r>
        <w:t>Ne pas mélanger sa tenue civile/militaire avec sa tenue de travail.</w:t>
      </w:r>
    </w:p>
    <w:p w14:paraId="78D8545E" w14:textId="06EC391C" w:rsidR="006F5F0D" w:rsidRDefault="006F5F0D" w:rsidP="006F5F0D">
      <w:pPr>
        <w:pStyle w:val="Body4"/>
        <w:numPr>
          <w:ilvl w:val="5"/>
          <w:numId w:val="31"/>
        </w:numPr>
        <w:ind w:left="2268"/>
      </w:pPr>
      <w:r>
        <w:t>Information/sensibilisation</w:t>
      </w:r>
    </w:p>
    <w:p w14:paraId="1E29A538" w14:textId="1C7E5EED" w:rsidR="006F5F0D" w:rsidRDefault="006F5F0D" w:rsidP="006F5F0D">
      <w:pPr>
        <w:pStyle w:val="Body4"/>
        <w:numPr>
          <w:ilvl w:val="7"/>
          <w:numId w:val="31"/>
        </w:numPr>
        <w:ind w:left="2552" w:hanging="284"/>
      </w:pPr>
      <w:r>
        <w:t>Pictogrammes d’avertissement (en ordre).</w:t>
      </w:r>
    </w:p>
    <w:p w14:paraId="33AA81E6" w14:textId="551F2558" w:rsidR="006F5F0D" w:rsidRDefault="006F5F0D" w:rsidP="006F5F0D">
      <w:pPr>
        <w:pStyle w:val="Body4"/>
        <w:numPr>
          <w:ilvl w:val="7"/>
          <w:numId w:val="31"/>
        </w:numPr>
        <w:ind w:left="2552" w:hanging="284"/>
      </w:pPr>
      <w:r>
        <w:t>Formation du personnel aux risques par des sessions d’info.</w:t>
      </w:r>
    </w:p>
    <w:p w14:paraId="4514FCE9" w14:textId="1D4246EE" w:rsidR="006F5F0D" w:rsidRDefault="006F5F0D" w:rsidP="006F5F0D">
      <w:pPr>
        <w:pStyle w:val="Body4"/>
        <w:numPr>
          <w:ilvl w:val="5"/>
          <w:numId w:val="31"/>
        </w:numPr>
        <w:ind w:left="2268"/>
      </w:pPr>
      <w:r>
        <w:t>EPI</w:t>
      </w:r>
    </w:p>
    <w:p w14:paraId="51375DF8" w14:textId="3AC1BA3B" w:rsidR="006F5F0D" w:rsidRDefault="006F5F0D" w:rsidP="006F5F0D">
      <w:pPr>
        <w:pStyle w:val="Body4"/>
        <w:numPr>
          <w:ilvl w:val="7"/>
          <w:numId w:val="31"/>
        </w:numPr>
        <w:ind w:left="2552" w:hanging="284"/>
      </w:pPr>
      <w:r>
        <w:t>Avoir un stock suffisant et le renouveler régulièrement.</w:t>
      </w:r>
    </w:p>
    <w:p w14:paraId="0E943C0E" w14:textId="575F5376" w:rsidR="006F5F0D" w:rsidRDefault="006F5F0D" w:rsidP="006F5F0D">
      <w:pPr>
        <w:pStyle w:val="Body4"/>
        <w:numPr>
          <w:ilvl w:val="7"/>
          <w:numId w:val="31"/>
        </w:numPr>
        <w:ind w:left="2552" w:hanging="284"/>
      </w:pPr>
      <w:r>
        <w:t xml:space="preserve">Formation du personnel à leur usage. </w:t>
      </w:r>
      <w:r w:rsidR="00723F52">
        <w:t>Une attention particulière au mélange des vêtements sales et propres.</w:t>
      </w:r>
    </w:p>
    <w:p w14:paraId="5D87F4C5" w14:textId="1BDCC53B" w:rsidR="006F5F0D" w:rsidRDefault="006F5F0D">
      <w:pPr>
        <w:spacing w:after="160" w:line="259" w:lineRule="auto"/>
        <w:jc w:val="left"/>
        <w:rPr>
          <w:lang w:val="fr-BE"/>
        </w:rPr>
      </w:pPr>
      <w:r>
        <w:rPr>
          <w:lang w:val="fr-BE"/>
        </w:rPr>
        <w:br w:type="page"/>
      </w:r>
    </w:p>
    <w:p w14:paraId="25F59A02" w14:textId="4B1A4AC4" w:rsidR="00723F52" w:rsidRPr="00BF01CA" w:rsidRDefault="00723F52" w:rsidP="00723F52">
      <w:pPr>
        <w:pStyle w:val="Body2"/>
        <w:numPr>
          <w:ilvl w:val="1"/>
          <w:numId w:val="18"/>
        </w:numPr>
        <w:rPr>
          <w:b/>
          <w:color w:val="000000" w:themeColor="text1"/>
          <w:u w:val="single"/>
        </w:rPr>
      </w:pPr>
      <w:r w:rsidRPr="00BF01CA">
        <w:rPr>
          <w:b/>
          <w:color w:val="000000" w:themeColor="text1"/>
          <w:u w:val="single"/>
        </w:rPr>
        <w:lastRenderedPageBreak/>
        <w:t>Point 24-10-OM-1</w:t>
      </w:r>
      <w:r>
        <w:rPr>
          <w:b/>
          <w:color w:val="000000" w:themeColor="text1"/>
          <w:u w:val="single"/>
        </w:rPr>
        <w:t>4</w:t>
      </w:r>
      <w:r w:rsidRPr="00BF01CA">
        <w:rPr>
          <w:b/>
          <w:color w:val="000000" w:themeColor="text1"/>
          <w:u w:val="single"/>
        </w:rPr>
        <w:t xml:space="preserve"> (</w:t>
      </w:r>
      <w:r>
        <w:rPr>
          <w:b/>
          <w:color w:val="000000" w:themeColor="text1"/>
          <w:u w:val="single"/>
        </w:rPr>
        <w:t>Procédure dans le domaine psychosocial</w:t>
      </w:r>
      <w:r w:rsidRPr="00BF01CA">
        <w:rPr>
          <w:b/>
          <w:color w:val="000000" w:themeColor="text1"/>
          <w:u w:val="single"/>
        </w:rPr>
        <w:t>)</w:t>
      </w:r>
    </w:p>
    <w:p w14:paraId="5A2209A7" w14:textId="1B04E19D" w:rsidR="00723F52" w:rsidRPr="00BF01CA" w:rsidRDefault="00723F52" w:rsidP="00723F52">
      <w:pPr>
        <w:pStyle w:val="Body2"/>
        <w:numPr>
          <w:ilvl w:val="0"/>
          <w:numId w:val="0"/>
        </w:numPr>
        <w:ind w:left="1276"/>
        <w:rPr>
          <w:color w:val="000000" w:themeColor="text1"/>
        </w:rPr>
      </w:pPr>
      <w:r w:rsidRPr="00BF01CA">
        <w:rPr>
          <w:color w:val="000000" w:themeColor="text1"/>
        </w:rPr>
        <w:t xml:space="preserve">Le </w:t>
      </w:r>
      <w:proofErr w:type="spellStart"/>
      <w:r>
        <w:rPr>
          <w:color w:val="000000" w:themeColor="text1"/>
        </w:rPr>
        <w:t>Med</w:t>
      </w:r>
      <w:r w:rsidRPr="00BF01CA">
        <w:rPr>
          <w:color w:val="000000" w:themeColor="text1"/>
        </w:rPr>
        <w:t>Cdt</w:t>
      </w:r>
      <w:proofErr w:type="spellEnd"/>
      <w:r w:rsidRPr="00BF01CA">
        <w:rPr>
          <w:color w:val="000000" w:themeColor="text1"/>
        </w:rPr>
        <w:t xml:space="preserve"> </w:t>
      </w:r>
      <w:r>
        <w:rPr>
          <w:color w:val="000000" w:themeColor="text1"/>
        </w:rPr>
        <w:t>Soetaert</w:t>
      </w:r>
      <w:r w:rsidRPr="00BF01CA">
        <w:rPr>
          <w:color w:val="000000" w:themeColor="text1"/>
        </w:rPr>
        <w:t xml:space="preserve"> présente </w:t>
      </w:r>
      <w:r>
        <w:rPr>
          <w:color w:val="000000" w:themeColor="text1"/>
        </w:rPr>
        <w:t>le sujet concernant la pertinence des procédures dans le domaine psychosocial</w:t>
      </w:r>
      <w:r w:rsidRPr="00BF01CA">
        <w:rPr>
          <w:color w:val="000000" w:themeColor="text1"/>
        </w:rPr>
        <w:t>.</w:t>
      </w:r>
    </w:p>
    <w:p w14:paraId="66D93E15" w14:textId="77777777" w:rsidR="00723F52" w:rsidRPr="00BF01CA" w:rsidRDefault="00723F52" w:rsidP="00723F52">
      <w:pPr>
        <w:pStyle w:val="Body2"/>
        <w:numPr>
          <w:ilvl w:val="0"/>
          <w:numId w:val="0"/>
        </w:numPr>
        <w:ind w:left="1276"/>
        <w:rPr>
          <w:color w:val="000000" w:themeColor="text1"/>
        </w:rPr>
      </w:pPr>
      <w:r w:rsidRPr="00BF01CA">
        <w:rPr>
          <w:b/>
          <w:color w:val="000000" w:themeColor="text1"/>
          <w:u w:val="single"/>
        </w:rPr>
        <w:t>Résumé succinct des discussions</w:t>
      </w:r>
    </w:p>
    <w:p w14:paraId="372F937B" w14:textId="1B4F3150" w:rsidR="00723F52" w:rsidRPr="00BF01CA" w:rsidRDefault="00157F24" w:rsidP="00723F52">
      <w:pPr>
        <w:pStyle w:val="Body4"/>
        <w:numPr>
          <w:ilvl w:val="3"/>
          <w:numId w:val="32"/>
        </w:numPr>
        <w:rPr>
          <w:color w:val="000000" w:themeColor="text1"/>
        </w:rPr>
      </w:pPr>
      <w:r>
        <w:rPr>
          <w:b/>
          <w:color w:val="000000" w:themeColor="text1"/>
          <w:u w:val="single"/>
        </w:rPr>
        <w:t>Demande d’intervention psycho-sociale</w:t>
      </w:r>
    </w:p>
    <w:p w14:paraId="3739A615" w14:textId="5A26F8D6" w:rsidR="00723F52" w:rsidRDefault="007D7770" w:rsidP="00723F52">
      <w:pPr>
        <w:pStyle w:val="Body4"/>
        <w:numPr>
          <w:ilvl w:val="4"/>
          <w:numId w:val="32"/>
        </w:numPr>
        <w:ind w:left="1985" w:hanging="284"/>
        <w:rPr>
          <w:color w:val="000000" w:themeColor="text1"/>
        </w:rPr>
      </w:pPr>
      <w:r>
        <w:rPr>
          <w:color w:val="000000" w:themeColor="text1"/>
        </w:rPr>
        <w:t>L’AMT et la cellule psychosociale privilégie la procédure informelle. Certaines personnes utilisent la procédure formelle ayant des suites judiciaires. A cause de l’arriéré judiciaire, cela peut prendre des années.</w:t>
      </w:r>
    </w:p>
    <w:p w14:paraId="39A549A6" w14:textId="07C61AC5" w:rsidR="00723F52" w:rsidRDefault="007D7770" w:rsidP="00723F52">
      <w:pPr>
        <w:pStyle w:val="Body4"/>
        <w:numPr>
          <w:ilvl w:val="4"/>
          <w:numId w:val="32"/>
        </w:numPr>
        <w:ind w:left="1985" w:hanging="284"/>
        <w:rPr>
          <w:color w:val="000000" w:themeColor="text1"/>
        </w:rPr>
      </w:pPr>
      <w:r>
        <w:rPr>
          <w:color w:val="000000" w:themeColor="text1"/>
        </w:rPr>
        <w:t>Une étude arrive à un chiffre d’aboutissement de 4%</w:t>
      </w:r>
      <w:r w:rsidR="00723F52">
        <w:rPr>
          <w:color w:val="000000" w:themeColor="text1"/>
        </w:rPr>
        <w:t>.</w:t>
      </w:r>
      <w:r>
        <w:rPr>
          <w:color w:val="000000" w:themeColor="text1"/>
        </w:rPr>
        <w:t xml:space="preserve"> Les attentes des plaignants sont donc non conformes à cette réalité.</w:t>
      </w:r>
    </w:p>
    <w:p w14:paraId="0419B21B" w14:textId="47639A63" w:rsidR="007D7770" w:rsidRDefault="007D7770" w:rsidP="00723F52">
      <w:pPr>
        <w:pStyle w:val="Body4"/>
        <w:numPr>
          <w:ilvl w:val="4"/>
          <w:numId w:val="32"/>
        </w:numPr>
        <w:ind w:left="1985" w:hanging="284"/>
        <w:rPr>
          <w:color w:val="000000" w:themeColor="text1"/>
        </w:rPr>
      </w:pPr>
      <w:r>
        <w:rPr>
          <w:color w:val="000000" w:themeColor="text1"/>
        </w:rPr>
        <w:t>Le rôle du CP-AP n’est pas de « punir » mais de tenter de renouer et que les différents protagonistes puissent continuer à fonctionner au profit de la Défense.</w:t>
      </w:r>
    </w:p>
    <w:p w14:paraId="4B6EF95E" w14:textId="7EA1BBAB" w:rsidR="007D7770" w:rsidRDefault="007D7770" w:rsidP="00723F52">
      <w:pPr>
        <w:pStyle w:val="Body4"/>
        <w:numPr>
          <w:ilvl w:val="4"/>
          <w:numId w:val="32"/>
        </w:numPr>
        <w:ind w:left="1985" w:hanging="284"/>
        <w:rPr>
          <w:color w:val="000000" w:themeColor="text1"/>
        </w:rPr>
      </w:pPr>
      <w:r>
        <w:rPr>
          <w:color w:val="000000" w:themeColor="text1"/>
        </w:rPr>
        <w:t>Il serait plus intéressant de réaliser des analyses de risque pour intervenir en amont des problématiques.</w:t>
      </w:r>
    </w:p>
    <w:p w14:paraId="7E7B177B" w14:textId="73A275DC" w:rsidR="00F5734E" w:rsidRDefault="00F5734E" w:rsidP="00723F52">
      <w:pPr>
        <w:pStyle w:val="Body4"/>
        <w:numPr>
          <w:ilvl w:val="4"/>
          <w:numId w:val="32"/>
        </w:numPr>
        <w:ind w:left="1985" w:hanging="284"/>
        <w:rPr>
          <w:color w:val="000000" w:themeColor="text1"/>
        </w:rPr>
      </w:pPr>
      <w:r w:rsidRPr="006378AB">
        <w:rPr>
          <w:b/>
          <w:bCs/>
          <w:color w:val="000000" w:themeColor="text1"/>
          <w:u w:val="single"/>
        </w:rPr>
        <w:t>Intervention Mr Beauvois (SLFP)</w:t>
      </w:r>
      <w:r w:rsidRPr="00D7334E">
        <w:rPr>
          <w:color w:val="000000" w:themeColor="text1"/>
        </w:rPr>
        <w:t xml:space="preserve"> : </w:t>
      </w:r>
      <w:proofErr w:type="gramStart"/>
      <w:r w:rsidR="00D7334E" w:rsidRPr="00D7334E">
        <w:rPr>
          <w:color w:val="000000" w:themeColor="text1"/>
        </w:rPr>
        <w:t>U</w:t>
      </w:r>
      <w:r w:rsidR="00D7334E">
        <w:rPr>
          <w:color w:val="000000" w:themeColor="text1"/>
        </w:rPr>
        <w:t>n</w:t>
      </w:r>
      <w:r w:rsidR="00D7334E" w:rsidRPr="00D7334E">
        <w:rPr>
          <w:color w:val="000000" w:themeColor="text1"/>
        </w:rPr>
        <w:t xml:space="preserve"> briefing</w:t>
      </w:r>
      <w:proofErr w:type="gramEnd"/>
      <w:r w:rsidR="00D7334E" w:rsidRPr="00D7334E">
        <w:rPr>
          <w:color w:val="000000" w:themeColor="text1"/>
        </w:rPr>
        <w:t xml:space="preserve"> outsourcing a eu lieu</w:t>
      </w:r>
      <w:r w:rsidR="00D7334E">
        <w:rPr>
          <w:color w:val="000000" w:themeColor="text1"/>
        </w:rPr>
        <w:t xml:space="preserve"> dernièrement. Des annonces erronées ont été faite concernant notamment le droit à l’indemnité de restructuration. Ces mauvaises informations ont contribué à créer un malaise parmi le personnel concerné. Il serait dés lors judicieux de réaliser une analyse de risque psychosociale pour une situation de travail spécifique.</w:t>
      </w:r>
    </w:p>
    <w:p w14:paraId="358F5200" w14:textId="70227844" w:rsidR="00D7334E" w:rsidRDefault="00D7334E" w:rsidP="00723F52">
      <w:pPr>
        <w:pStyle w:val="Body4"/>
        <w:numPr>
          <w:ilvl w:val="4"/>
          <w:numId w:val="32"/>
        </w:numPr>
        <w:ind w:left="1985" w:hanging="284"/>
        <w:rPr>
          <w:color w:val="000000" w:themeColor="text1"/>
        </w:rPr>
      </w:pPr>
      <w:r w:rsidRPr="006378AB">
        <w:rPr>
          <w:b/>
          <w:bCs/>
          <w:color w:val="000000" w:themeColor="text1"/>
          <w:u w:val="single"/>
        </w:rPr>
        <w:t xml:space="preserve">Réponse du </w:t>
      </w:r>
      <w:proofErr w:type="spellStart"/>
      <w:r w:rsidRPr="006378AB">
        <w:rPr>
          <w:b/>
          <w:bCs/>
          <w:color w:val="000000" w:themeColor="text1"/>
          <w:u w:val="single"/>
        </w:rPr>
        <w:t>BaseCo</w:t>
      </w:r>
      <w:proofErr w:type="spellEnd"/>
      <w:r w:rsidRPr="006378AB">
        <w:rPr>
          <w:b/>
          <w:bCs/>
          <w:color w:val="000000" w:themeColor="text1"/>
          <w:u w:val="single"/>
        </w:rPr>
        <w:t> </w:t>
      </w:r>
      <w:r>
        <w:rPr>
          <w:color w:val="000000" w:themeColor="text1"/>
        </w:rPr>
        <w:t xml:space="preserve">: On peut réaliser une analyse psychosociale. Cependant, la mauvaise communication vient de DGHR. Je propose donc que ce problème soit discuté lors du prochain HCC afin de voir comment rectifier la communication. </w:t>
      </w:r>
    </w:p>
    <w:p w14:paraId="647B8D13" w14:textId="527A87A5" w:rsidR="00D7334E" w:rsidRDefault="00D7334E" w:rsidP="00723F52">
      <w:pPr>
        <w:pStyle w:val="Body4"/>
        <w:numPr>
          <w:ilvl w:val="4"/>
          <w:numId w:val="32"/>
        </w:numPr>
        <w:ind w:left="1985" w:hanging="284"/>
        <w:rPr>
          <w:color w:val="000000" w:themeColor="text1"/>
        </w:rPr>
      </w:pPr>
      <w:r w:rsidRPr="006378AB">
        <w:rPr>
          <w:b/>
          <w:bCs/>
          <w:color w:val="000000" w:themeColor="text1"/>
          <w:u w:val="single"/>
        </w:rPr>
        <w:t>Réponse du Cdt d’</w:t>
      </w:r>
      <w:proofErr w:type="spellStart"/>
      <w:r w:rsidRPr="006378AB">
        <w:rPr>
          <w:b/>
          <w:bCs/>
          <w:color w:val="000000" w:themeColor="text1"/>
          <w:u w:val="single"/>
        </w:rPr>
        <w:t>Avi</w:t>
      </w:r>
      <w:proofErr w:type="spellEnd"/>
      <w:r w:rsidRPr="006378AB">
        <w:rPr>
          <w:b/>
          <w:bCs/>
          <w:color w:val="000000" w:themeColor="text1"/>
          <w:u w:val="single"/>
        </w:rPr>
        <w:t xml:space="preserve"> Maqua</w:t>
      </w:r>
      <w:r>
        <w:rPr>
          <w:color w:val="000000" w:themeColor="text1"/>
        </w:rPr>
        <w:t> : Un mail correctif a déjà été envoyé par DGHR au personnel concerné.</w:t>
      </w:r>
    </w:p>
    <w:p w14:paraId="62F89DF7" w14:textId="049E58A0" w:rsidR="00D7334E" w:rsidRDefault="00D7334E" w:rsidP="00723F52">
      <w:pPr>
        <w:pStyle w:val="Body4"/>
        <w:numPr>
          <w:ilvl w:val="4"/>
          <w:numId w:val="32"/>
        </w:numPr>
        <w:ind w:left="1985" w:hanging="284"/>
        <w:rPr>
          <w:color w:val="000000" w:themeColor="text1"/>
        </w:rPr>
      </w:pPr>
      <w:r w:rsidRPr="006378AB">
        <w:rPr>
          <w:b/>
          <w:bCs/>
          <w:color w:val="000000" w:themeColor="text1"/>
          <w:u w:val="single"/>
        </w:rPr>
        <w:t xml:space="preserve">Réponse du </w:t>
      </w:r>
      <w:proofErr w:type="spellStart"/>
      <w:r w:rsidRPr="006378AB">
        <w:rPr>
          <w:b/>
          <w:bCs/>
          <w:color w:val="000000" w:themeColor="text1"/>
          <w:u w:val="single"/>
        </w:rPr>
        <w:t>LtCol</w:t>
      </w:r>
      <w:proofErr w:type="spellEnd"/>
      <w:r w:rsidRPr="006378AB">
        <w:rPr>
          <w:b/>
          <w:bCs/>
          <w:color w:val="000000" w:themeColor="text1"/>
          <w:u w:val="single"/>
        </w:rPr>
        <w:t xml:space="preserve"> d’</w:t>
      </w:r>
      <w:proofErr w:type="spellStart"/>
      <w:r w:rsidRPr="006378AB">
        <w:rPr>
          <w:b/>
          <w:bCs/>
          <w:color w:val="000000" w:themeColor="text1"/>
          <w:u w:val="single"/>
        </w:rPr>
        <w:t>Avi</w:t>
      </w:r>
      <w:proofErr w:type="spellEnd"/>
      <w:r w:rsidRPr="006378AB">
        <w:rPr>
          <w:b/>
          <w:bCs/>
          <w:color w:val="000000" w:themeColor="text1"/>
          <w:u w:val="single"/>
        </w:rPr>
        <w:t xml:space="preserve"> Louvrier</w:t>
      </w:r>
      <w:r>
        <w:rPr>
          <w:color w:val="000000" w:themeColor="text1"/>
        </w:rPr>
        <w:t xml:space="preserve"> : La réunion a eu lieu il y a deux mois. Nous avions préconisé de ne pas la faire car le projet au niveau du </w:t>
      </w:r>
      <w:proofErr w:type="spellStart"/>
      <w:r w:rsidR="00AA22AF">
        <w:rPr>
          <w:color w:val="000000" w:themeColor="text1"/>
        </w:rPr>
        <w:t>G</w:t>
      </w:r>
      <w:r>
        <w:rPr>
          <w:color w:val="000000" w:themeColor="text1"/>
        </w:rPr>
        <w:t>esmat</w:t>
      </w:r>
      <w:proofErr w:type="spellEnd"/>
      <w:r>
        <w:rPr>
          <w:color w:val="000000" w:themeColor="text1"/>
        </w:rPr>
        <w:t xml:space="preserve"> n’est pas encore budgétisé. Ce projet est en place depuis plusieurs années et chaque fois reporté. Les dernières informations ne prévoient pas de mise en œuvre avant fin 2026. Le mieux est d’avertir le personnel le moment venu.</w:t>
      </w:r>
    </w:p>
    <w:p w14:paraId="76C84E7C" w14:textId="7EFABBD4" w:rsidR="00D7334E" w:rsidRDefault="00D7334E" w:rsidP="00723F52">
      <w:pPr>
        <w:pStyle w:val="Body4"/>
        <w:numPr>
          <w:ilvl w:val="4"/>
          <w:numId w:val="32"/>
        </w:numPr>
        <w:ind w:left="1985" w:hanging="284"/>
        <w:rPr>
          <w:color w:val="000000" w:themeColor="text1"/>
        </w:rPr>
      </w:pPr>
      <w:r w:rsidRPr="006378AB">
        <w:rPr>
          <w:b/>
          <w:bCs/>
          <w:color w:val="000000" w:themeColor="text1"/>
          <w:u w:val="single"/>
        </w:rPr>
        <w:t xml:space="preserve">Réponse du </w:t>
      </w:r>
      <w:proofErr w:type="spellStart"/>
      <w:r w:rsidRPr="006378AB">
        <w:rPr>
          <w:b/>
          <w:bCs/>
          <w:color w:val="000000" w:themeColor="text1"/>
          <w:u w:val="single"/>
        </w:rPr>
        <w:t>BaseCo</w:t>
      </w:r>
      <w:proofErr w:type="spellEnd"/>
      <w:r w:rsidRPr="006378AB">
        <w:rPr>
          <w:b/>
          <w:bCs/>
          <w:color w:val="000000" w:themeColor="text1"/>
          <w:u w:val="single"/>
        </w:rPr>
        <w:t> </w:t>
      </w:r>
      <w:r>
        <w:rPr>
          <w:color w:val="000000" w:themeColor="text1"/>
        </w:rPr>
        <w:t>: Nous prenons note de la demande d’analyse de risque. Cela sera examiné avec mon successeur.</w:t>
      </w:r>
    </w:p>
    <w:p w14:paraId="3574EA21" w14:textId="77777777" w:rsidR="00D7334E" w:rsidRPr="00D7334E" w:rsidRDefault="00D7334E" w:rsidP="00D7334E">
      <w:pPr>
        <w:pStyle w:val="Body4"/>
        <w:numPr>
          <w:ilvl w:val="0"/>
          <w:numId w:val="0"/>
        </w:numPr>
        <w:ind w:left="1985"/>
        <w:rPr>
          <w:color w:val="000000" w:themeColor="text1"/>
        </w:rPr>
      </w:pPr>
    </w:p>
    <w:p w14:paraId="05546F4D" w14:textId="3C2B00A6" w:rsidR="00F5734E" w:rsidRPr="00BF01CA" w:rsidRDefault="00F5734E" w:rsidP="00F5734E">
      <w:pPr>
        <w:pStyle w:val="Body4"/>
        <w:numPr>
          <w:ilvl w:val="3"/>
          <w:numId w:val="32"/>
        </w:numPr>
        <w:rPr>
          <w:color w:val="000000" w:themeColor="text1"/>
        </w:rPr>
      </w:pPr>
      <w:r>
        <w:rPr>
          <w:b/>
          <w:color w:val="000000" w:themeColor="text1"/>
          <w:u w:val="single"/>
        </w:rPr>
        <w:t>Premiers secours sur base</w:t>
      </w:r>
    </w:p>
    <w:p w14:paraId="133EA282" w14:textId="07F08894" w:rsidR="00F5734E" w:rsidRDefault="00CE01A1" w:rsidP="00F5734E">
      <w:pPr>
        <w:pStyle w:val="Body4"/>
        <w:numPr>
          <w:ilvl w:val="4"/>
          <w:numId w:val="32"/>
        </w:numPr>
        <w:ind w:left="1985" w:hanging="284"/>
        <w:rPr>
          <w:color w:val="000000" w:themeColor="text1"/>
        </w:rPr>
      </w:pPr>
      <w:r>
        <w:rPr>
          <w:color w:val="000000" w:themeColor="text1"/>
        </w:rPr>
        <w:t>Actuellement, durant les heures de vol, 02 ambulanciers sont de permanences avec l’ambulance piste.</w:t>
      </w:r>
    </w:p>
    <w:p w14:paraId="41C7F056" w14:textId="165DE81F" w:rsidR="00CE01A1" w:rsidRDefault="00CE01A1" w:rsidP="00F5734E">
      <w:pPr>
        <w:pStyle w:val="Body4"/>
        <w:numPr>
          <w:ilvl w:val="4"/>
          <w:numId w:val="32"/>
        </w:numPr>
        <w:ind w:left="1985" w:hanging="284"/>
        <w:rPr>
          <w:color w:val="000000" w:themeColor="text1"/>
        </w:rPr>
      </w:pPr>
      <w:r>
        <w:rPr>
          <w:color w:val="000000" w:themeColor="text1"/>
        </w:rPr>
        <w:t xml:space="preserve">Après les vols, il n’y a plus de support médical malgré la présence de personnel encore au travail sur la base. Des incidents sont survenus avec établissement de </w:t>
      </w:r>
      <w:r w:rsidR="00AA22AF">
        <w:rPr>
          <w:color w:val="000000" w:themeColor="text1"/>
        </w:rPr>
        <w:t>M</w:t>
      </w:r>
      <w:r>
        <w:rPr>
          <w:color w:val="000000" w:themeColor="text1"/>
        </w:rPr>
        <w:t>od 150. En l’absence de support médical, les victimes sont livrées à elle-même.</w:t>
      </w:r>
    </w:p>
    <w:p w14:paraId="11D31BA4" w14:textId="17F42D79" w:rsidR="000851B9" w:rsidRDefault="00CE01A1" w:rsidP="00F5734E">
      <w:pPr>
        <w:pStyle w:val="Body4"/>
        <w:numPr>
          <w:ilvl w:val="4"/>
          <w:numId w:val="32"/>
        </w:numPr>
        <w:ind w:left="1985" w:hanging="284"/>
        <w:rPr>
          <w:color w:val="000000" w:themeColor="text1"/>
        </w:rPr>
      </w:pPr>
      <w:r>
        <w:rPr>
          <w:color w:val="000000" w:themeColor="text1"/>
        </w:rPr>
        <w:t>L’ancienne réglementation (AR du 15-12-2010 relatif aux premiers secours dispensés aux travailleurs victimes d’un accident ou malaise sur leur lieu de travail), qui n’est plus d’application, préconisait pour la base (entreprise à risque moyen) 1 infirmier pour 500 travailleurs.</w:t>
      </w:r>
    </w:p>
    <w:p w14:paraId="0D81437E" w14:textId="77777777" w:rsidR="000851B9" w:rsidRDefault="000851B9">
      <w:pPr>
        <w:spacing w:after="160" w:line="259" w:lineRule="auto"/>
        <w:jc w:val="left"/>
        <w:rPr>
          <w:color w:val="000000" w:themeColor="text1"/>
          <w:lang w:val="fr-BE"/>
        </w:rPr>
      </w:pPr>
      <w:r>
        <w:rPr>
          <w:color w:val="000000" w:themeColor="text1"/>
        </w:rPr>
        <w:br w:type="page"/>
      </w:r>
    </w:p>
    <w:p w14:paraId="01FB1228" w14:textId="77777777" w:rsidR="00CE01A1" w:rsidRDefault="00CE01A1" w:rsidP="000851B9">
      <w:pPr>
        <w:pStyle w:val="Body4"/>
        <w:numPr>
          <w:ilvl w:val="0"/>
          <w:numId w:val="0"/>
        </w:numPr>
        <w:ind w:left="1985"/>
        <w:rPr>
          <w:color w:val="000000" w:themeColor="text1"/>
        </w:rPr>
      </w:pPr>
    </w:p>
    <w:p w14:paraId="0D971159" w14:textId="23D3C5BD" w:rsidR="000851B9" w:rsidRDefault="000851B9" w:rsidP="00F5734E">
      <w:pPr>
        <w:pStyle w:val="Body4"/>
        <w:numPr>
          <w:ilvl w:val="4"/>
          <w:numId w:val="32"/>
        </w:numPr>
        <w:ind w:left="1985" w:hanging="284"/>
        <w:rPr>
          <w:color w:val="000000" w:themeColor="text1"/>
        </w:rPr>
      </w:pPr>
      <w:r>
        <w:rPr>
          <w:color w:val="000000" w:themeColor="text1"/>
        </w:rPr>
        <w:t>Entre-temps, la législation a été modifiée. Le Code du Bien-Être : livre 5, art. I.5-6 stipule que c’est à l’employeur de déterminer le support médical indiqué selon :</w:t>
      </w:r>
    </w:p>
    <w:p w14:paraId="60B71A9B" w14:textId="38F9A338" w:rsidR="000851B9" w:rsidRDefault="000851B9" w:rsidP="000851B9">
      <w:pPr>
        <w:pStyle w:val="Body4"/>
        <w:numPr>
          <w:ilvl w:val="7"/>
          <w:numId w:val="32"/>
        </w:numPr>
        <w:ind w:left="2268" w:hanging="283"/>
        <w:rPr>
          <w:color w:val="000000" w:themeColor="text1"/>
        </w:rPr>
      </w:pPr>
      <w:r>
        <w:rPr>
          <w:color w:val="000000" w:themeColor="text1"/>
        </w:rPr>
        <w:t>L’avis du CP-MT et du CCB.</w:t>
      </w:r>
    </w:p>
    <w:p w14:paraId="73B80A5C" w14:textId="656B1DA3" w:rsidR="000851B9" w:rsidRDefault="000851B9" w:rsidP="000851B9">
      <w:pPr>
        <w:pStyle w:val="Body4"/>
        <w:numPr>
          <w:ilvl w:val="7"/>
          <w:numId w:val="32"/>
        </w:numPr>
        <w:ind w:left="2268" w:hanging="283"/>
        <w:rPr>
          <w:color w:val="000000" w:themeColor="text1"/>
        </w:rPr>
      </w:pPr>
      <w:r>
        <w:rPr>
          <w:color w:val="000000" w:themeColor="text1"/>
        </w:rPr>
        <w:t>En fonction du nombre de travailleurs dans l’entreprise.</w:t>
      </w:r>
    </w:p>
    <w:p w14:paraId="75B022A2" w14:textId="19B23E5C" w:rsidR="000851B9" w:rsidRDefault="000851B9" w:rsidP="000851B9">
      <w:pPr>
        <w:pStyle w:val="Body4"/>
        <w:numPr>
          <w:ilvl w:val="7"/>
          <w:numId w:val="32"/>
        </w:numPr>
        <w:ind w:left="2268" w:hanging="283"/>
        <w:rPr>
          <w:color w:val="000000" w:themeColor="text1"/>
        </w:rPr>
      </w:pPr>
      <w:r>
        <w:rPr>
          <w:color w:val="000000" w:themeColor="text1"/>
        </w:rPr>
        <w:t>En fonction des caractéristiques des activités dans l’entreprise.</w:t>
      </w:r>
    </w:p>
    <w:p w14:paraId="6882ED95" w14:textId="7BA6E810" w:rsidR="000851B9" w:rsidRDefault="000851B9" w:rsidP="000851B9">
      <w:pPr>
        <w:pStyle w:val="Body4"/>
        <w:numPr>
          <w:ilvl w:val="7"/>
          <w:numId w:val="32"/>
        </w:numPr>
        <w:ind w:left="2268" w:hanging="283"/>
        <w:rPr>
          <w:color w:val="000000" w:themeColor="text1"/>
        </w:rPr>
      </w:pPr>
      <w:r>
        <w:rPr>
          <w:color w:val="000000" w:themeColor="text1"/>
        </w:rPr>
        <w:t>En fonction des résultats de l’analyse des risques.</w:t>
      </w:r>
    </w:p>
    <w:p w14:paraId="0081393A" w14:textId="582704A8" w:rsidR="000851B9" w:rsidRDefault="000851B9" w:rsidP="000851B9">
      <w:pPr>
        <w:pStyle w:val="Body4"/>
        <w:numPr>
          <w:ilvl w:val="4"/>
          <w:numId w:val="32"/>
        </w:numPr>
        <w:ind w:left="1985" w:hanging="284"/>
        <w:rPr>
          <w:color w:val="000000" w:themeColor="text1"/>
        </w:rPr>
      </w:pPr>
      <w:r>
        <w:rPr>
          <w:color w:val="000000" w:themeColor="text1"/>
        </w:rPr>
        <w:t>Les risques sont : Blessures, chutes de plain-pied, faible prévalence de pathologie cardio-vasculaires influencé par l’âge, l’alimentation, le tabagisme, l’activité physique.</w:t>
      </w:r>
    </w:p>
    <w:p w14:paraId="1F404740" w14:textId="0BD3CDAB" w:rsidR="000851B9" w:rsidRDefault="000851B9" w:rsidP="000851B9">
      <w:pPr>
        <w:pStyle w:val="Body4"/>
        <w:numPr>
          <w:ilvl w:val="4"/>
          <w:numId w:val="32"/>
        </w:numPr>
        <w:ind w:left="1985" w:hanging="284"/>
        <w:rPr>
          <w:color w:val="000000" w:themeColor="text1"/>
        </w:rPr>
      </w:pPr>
      <w:r>
        <w:rPr>
          <w:color w:val="000000" w:themeColor="text1"/>
        </w:rPr>
        <w:t>Actuellement, ce profil d’infirmier est prévu pour le support médical à la Marine, Rôle 1 Land et SOR. Il s’agit de profils opérationnels et pas pour une fonction de permanence. Pour disposer d’infirmier ayant une fonction de permanence, il faut lancer une requête via Travaillerpour.be.</w:t>
      </w:r>
    </w:p>
    <w:p w14:paraId="54A88BC1" w14:textId="5F00089E" w:rsidR="000851B9" w:rsidRDefault="000851B9" w:rsidP="000851B9">
      <w:pPr>
        <w:pStyle w:val="Body4"/>
        <w:numPr>
          <w:ilvl w:val="4"/>
          <w:numId w:val="32"/>
        </w:numPr>
        <w:ind w:left="1985" w:hanging="284"/>
        <w:jc w:val="left"/>
        <w:rPr>
          <w:color w:val="000000" w:themeColor="text1"/>
        </w:rPr>
      </w:pPr>
      <w:r>
        <w:rPr>
          <w:color w:val="000000" w:themeColor="text1"/>
        </w:rPr>
        <w:t xml:space="preserve">En résumé, l’avis de l’AMT est que le support médical devrait au minimum être étendu durant toute la présence de techniciens actifs sur la base et donc au-delà </w:t>
      </w:r>
      <w:r w:rsidR="00AA22AF">
        <w:rPr>
          <w:color w:val="000000" w:themeColor="text1"/>
        </w:rPr>
        <w:t>de</w:t>
      </w:r>
      <w:r>
        <w:rPr>
          <w:color w:val="000000" w:themeColor="text1"/>
        </w:rPr>
        <w:t xml:space="preserve"> la fin des vols. Le nombre d’équipiers premiers secours recyclés est insuffisant pour en assurer la présence lors de toutes les périodes nécessaires.</w:t>
      </w:r>
      <w:r>
        <w:rPr>
          <w:color w:val="000000" w:themeColor="text1"/>
        </w:rPr>
        <w:br/>
        <w:t xml:space="preserve">Le CCB doit donner un avis sur ce problème et une note doit être rédigée à l’attention de </w:t>
      </w:r>
      <w:proofErr w:type="spellStart"/>
      <w:r>
        <w:rPr>
          <w:color w:val="000000" w:themeColor="text1"/>
        </w:rPr>
        <w:t>ComOpsMed</w:t>
      </w:r>
      <w:proofErr w:type="spellEnd"/>
      <w:r>
        <w:rPr>
          <w:color w:val="000000" w:themeColor="text1"/>
        </w:rPr>
        <w:t>.</w:t>
      </w:r>
    </w:p>
    <w:p w14:paraId="02D65221" w14:textId="4E0057E2" w:rsidR="000851B9" w:rsidRDefault="00F406F6" w:rsidP="000851B9">
      <w:pPr>
        <w:pStyle w:val="Body4"/>
        <w:numPr>
          <w:ilvl w:val="4"/>
          <w:numId w:val="32"/>
        </w:numPr>
        <w:ind w:left="1985" w:hanging="284"/>
        <w:rPr>
          <w:color w:val="000000" w:themeColor="text1"/>
        </w:rPr>
      </w:pPr>
      <w:r w:rsidRPr="00F553EB">
        <w:rPr>
          <w:b/>
          <w:bCs/>
          <w:color w:val="000000" w:themeColor="text1"/>
          <w:u w:val="single"/>
        </w:rPr>
        <w:t xml:space="preserve">Réponse du </w:t>
      </w:r>
      <w:proofErr w:type="spellStart"/>
      <w:r w:rsidRPr="00F553EB">
        <w:rPr>
          <w:b/>
          <w:bCs/>
          <w:color w:val="000000" w:themeColor="text1"/>
          <w:u w:val="single"/>
        </w:rPr>
        <w:t>BaseCo</w:t>
      </w:r>
      <w:proofErr w:type="spellEnd"/>
      <w:r w:rsidRPr="00F553EB">
        <w:rPr>
          <w:color w:val="000000" w:themeColor="text1"/>
          <w:u w:val="single"/>
        </w:rPr>
        <w:t> </w:t>
      </w:r>
      <w:r>
        <w:rPr>
          <w:color w:val="000000" w:themeColor="text1"/>
        </w:rPr>
        <w:t xml:space="preserve">: Une note sera rédigée pour </w:t>
      </w:r>
      <w:proofErr w:type="spellStart"/>
      <w:r>
        <w:rPr>
          <w:color w:val="000000" w:themeColor="text1"/>
        </w:rPr>
        <w:t>ComOpsMed</w:t>
      </w:r>
      <w:proofErr w:type="spellEnd"/>
      <w:r>
        <w:rPr>
          <w:color w:val="000000" w:themeColor="text1"/>
        </w:rPr>
        <w:t xml:space="preserve"> sur base des arguments donnés par la médecine du travail (manque de personnel, distance avec les hôpitaux, délai d’intervention civil trop important).</w:t>
      </w:r>
    </w:p>
    <w:p w14:paraId="58D9E058" w14:textId="6A951F98" w:rsidR="00F406F6" w:rsidRDefault="00F406F6" w:rsidP="000851B9">
      <w:pPr>
        <w:pStyle w:val="Body4"/>
        <w:numPr>
          <w:ilvl w:val="4"/>
          <w:numId w:val="32"/>
        </w:numPr>
        <w:ind w:left="1985" w:hanging="284"/>
        <w:rPr>
          <w:color w:val="000000" w:themeColor="text1"/>
        </w:rPr>
      </w:pPr>
      <w:r>
        <w:rPr>
          <w:color w:val="000000" w:themeColor="text1"/>
        </w:rPr>
        <w:t>Quelques points indispensables :</w:t>
      </w:r>
    </w:p>
    <w:p w14:paraId="34BB8E7E" w14:textId="2F4FE522" w:rsidR="00F406F6" w:rsidRDefault="00F406F6" w:rsidP="00F406F6">
      <w:pPr>
        <w:pStyle w:val="Body4"/>
        <w:numPr>
          <w:ilvl w:val="7"/>
          <w:numId w:val="32"/>
        </w:numPr>
        <w:ind w:left="2268" w:hanging="283"/>
        <w:rPr>
          <w:color w:val="000000" w:themeColor="text1"/>
        </w:rPr>
      </w:pPr>
      <w:r>
        <w:rPr>
          <w:color w:val="000000" w:themeColor="text1"/>
        </w:rPr>
        <w:t>Etablissement d’une nouvelle Crash-</w:t>
      </w:r>
      <w:proofErr w:type="spellStart"/>
      <w:r>
        <w:rPr>
          <w:color w:val="000000" w:themeColor="text1"/>
        </w:rPr>
        <w:t>Map</w:t>
      </w:r>
      <w:proofErr w:type="spellEnd"/>
      <w:r>
        <w:rPr>
          <w:color w:val="000000" w:themeColor="text1"/>
        </w:rPr>
        <w:t>. Cela est en cours de réalisation.</w:t>
      </w:r>
    </w:p>
    <w:p w14:paraId="2AF63A11" w14:textId="28E18E6A" w:rsidR="00F406F6" w:rsidRDefault="00F406F6" w:rsidP="00F406F6">
      <w:pPr>
        <w:pStyle w:val="Body4"/>
        <w:numPr>
          <w:ilvl w:val="7"/>
          <w:numId w:val="32"/>
        </w:numPr>
        <w:ind w:left="2268" w:hanging="283"/>
        <w:rPr>
          <w:color w:val="000000" w:themeColor="text1"/>
        </w:rPr>
      </w:pPr>
      <w:r>
        <w:rPr>
          <w:color w:val="000000" w:themeColor="text1"/>
        </w:rPr>
        <w:t>Possibilité pour le support médical de disposer du « Golden Badge ».</w:t>
      </w:r>
    </w:p>
    <w:p w14:paraId="2C880CFC" w14:textId="061286F9" w:rsidR="00F406F6" w:rsidRDefault="00F406F6" w:rsidP="00F406F6">
      <w:pPr>
        <w:pStyle w:val="Body4"/>
        <w:numPr>
          <w:ilvl w:val="7"/>
          <w:numId w:val="32"/>
        </w:numPr>
        <w:ind w:left="2268" w:hanging="283"/>
        <w:rPr>
          <w:color w:val="000000" w:themeColor="text1"/>
        </w:rPr>
      </w:pPr>
      <w:r>
        <w:rPr>
          <w:color w:val="000000" w:themeColor="text1"/>
        </w:rPr>
        <w:t>Importance de l’entretien des DEA.</w:t>
      </w:r>
      <w:r w:rsidR="00F553EB">
        <w:rPr>
          <w:color w:val="000000" w:themeColor="text1"/>
        </w:rPr>
        <w:t xml:space="preserve"> Cela est de la responsabilité de la chaîne médicale.</w:t>
      </w:r>
    </w:p>
    <w:p w14:paraId="289C7705" w14:textId="566CCD51" w:rsidR="00F553EB" w:rsidRDefault="00F553EB" w:rsidP="00F406F6">
      <w:pPr>
        <w:pStyle w:val="Body4"/>
        <w:numPr>
          <w:ilvl w:val="7"/>
          <w:numId w:val="32"/>
        </w:numPr>
        <w:ind w:left="2268" w:hanging="283"/>
        <w:rPr>
          <w:color w:val="000000" w:themeColor="text1"/>
        </w:rPr>
      </w:pPr>
      <w:r>
        <w:rPr>
          <w:color w:val="000000" w:themeColor="text1"/>
        </w:rPr>
        <w:t xml:space="preserve">Importance de la formation et recyclage des équipiers premiers secours. Cela est prévu dans les JICCS et les </w:t>
      </w:r>
      <w:r w:rsidR="00AA22AF">
        <w:rPr>
          <w:color w:val="000000" w:themeColor="text1"/>
        </w:rPr>
        <w:t>MEFISTO</w:t>
      </w:r>
      <w:r>
        <w:rPr>
          <w:color w:val="000000" w:themeColor="text1"/>
        </w:rPr>
        <w:t xml:space="preserve"> que le personnel doit réaliser chaque année.</w:t>
      </w:r>
    </w:p>
    <w:p w14:paraId="709CCBCE" w14:textId="77777777" w:rsidR="00F553EB" w:rsidRDefault="00F553EB" w:rsidP="00DA2BDA">
      <w:pPr>
        <w:pStyle w:val="Body4"/>
        <w:numPr>
          <w:ilvl w:val="0"/>
          <w:numId w:val="0"/>
        </w:numPr>
        <w:ind w:left="2268"/>
        <w:rPr>
          <w:color w:val="000000" w:themeColor="text1"/>
        </w:rPr>
      </w:pPr>
    </w:p>
    <w:p w14:paraId="7F861036" w14:textId="60265E47" w:rsidR="00DA2BDA" w:rsidRPr="00BF01CA" w:rsidRDefault="00DA2BDA" w:rsidP="00DA2BDA">
      <w:pPr>
        <w:pStyle w:val="Body4"/>
        <w:numPr>
          <w:ilvl w:val="3"/>
          <w:numId w:val="32"/>
        </w:numPr>
        <w:rPr>
          <w:color w:val="000000" w:themeColor="text1"/>
        </w:rPr>
      </w:pPr>
      <w:r>
        <w:rPr>
          <w:b/>
          <w:color w:val="000000" w:themeColor="text1"/>
          <w:u w:val="single"/>
        </w:rPr>
        <w:t>Etude BMH à Florennes</w:t>
      </w:r>
    </w:p>
    <w:p w14:paraId="46C1CC51" w14:textId="2391993C" w:rsidR="00DA2BDA" w:rsidRDefault="00DA2BDA" w:rsidP="00DA2BDA">
      <w:pPr>
        <w:pStyle w:val="Body4"/>
        <w:numPr>
          <w:ilvl w:val="4"/>
          <w:numId w:val="32"/>
        </w:numPr>
        <w:ind w:left="1985" w:hanging="284"/>
        <w:rPr>
          <w:color w:val="000000" w:themeColor="text1"/>
        </w:rPr>
      </w:pPr>
      <w:r>
        <w:rPr>
          <w:color w:val="000000" w:themeColor="text1"/>
        </w:rPr>
        <w:t xml:space="preserve">La Région Wallonne procède à des études concernant la problématique des PFAS dans les zones concernées. Après Chièvres et </w:t>
      </w:r>
      <w:proofErr w:type="spellStart"/>
      <w:r>
        <w:rPr>
          <w:color w:val="000000" w:themeColor="text1"/>
        </w:rPr>
        <w:t>Nandrin</w:t>
      </w:r>
      <w:proofErr w:type="spellEnd"/>
      <w:r>
        <w:rPr>
          <w:color w:val="000000" w:themeColor="text1"/>
        </w:rPr>
        <w:t xml:space="preserve">, Florennes est évaluée. Les habitants de la zone sont invités à s’inscrire pour le 10 octobre 2024. </w:t>
      </w:r>
    </w:p>
    <w:p w14:paraId="4D3C9661" w14:textId="09F4FEA2" w:rsidR="00DA2BDA" w:rsidRPr="00DA2BDA" w:rsidRDefault="00DA2BDA" w:rsidP="00DA2BDA">
      <w:pPr>
        <w:pStyle w:val="Body4"/>
        <w:numPr>
          <w:ilvl w:val="4"/>
          <w:numId w:val="32"/>
        </w:numPr>
        <w:ind w:left="1985" w:hanging="284"/>
        <w:rPr>
          <w:color w:val="000000" w:themeColor="text1"/>
        </w:rPr>
      </w:pPr>
      <w:r>
        <w:rPr>
          <w:color w:val="000000" w:themeColor="text1"/>
        </w:rPr>
        <w:t>Le personnel logeant sur base pourrait participer à cette étude. La liste de ces personnes a été transmise.</w:t>
      </w:r>
    </w:p>
    <w:p w14:paraId="7F871876" w14:textId="77777777" w:rsidR="00BF01CA" w:rsidRPr="00B343D2" w:rsidRDefault="00BF01CA" w:rsidP="00BF01CA">
      <w:pPr>
        <w:pStyle w:val="ListParagraph"/>
        <w:spacing w:after="160" w:line="259" w:lineRule="auto"/>
        <w:ind w:left="2410"/>
        <w:rPr>
          <w:lang w:val="fr-BE"/>
        </w:rPr>
      </w:pPr>
    </w:p>
    <w:p w14:paraId="12AD7B00" w14:textId="4F957C35" w:rsidR="00775058" w:rsidRPr="00BF01CA" w:rsidRDefault="00775058" w:rsidP="00775058">
      <w:pPr>
        <w:pStyle w:val="Body2"/>
        <w:numPr>
          <w:ilvl w:val="1"/>
          <w:numId w:val="18"/>
        </w:numPr>
        <w:rPr>
          <w:b/>
          <w:color w:val="000000" w:themeColor="text1"/>
          <w:u w:val="single"/>
        </w:rPr>
      </w:pPr>
      <w:r w:rsidRPr="00BF01CA">
        <w:rPr>
          <w:b/>
          <w:color w:val="000000" w:themeColor="text1"/>
          <w:u w:val="single"/>
        </w:rPr>
        <w:t>Point 24-10-</w:t>
      </w:r>
      <w:r>
        <w:rPr>
          <w:b/>
          <w:color w:val="000000" w:themeColor="text1"/>
          <w:u w:val="single"/>
        </w:rPr>
        <w:t>V</w:t>
      </w:r>
      <w:r w:rsidRPr="00BF01CA">
        <w:rPr>
          <w:b/>
          <w:color w:val="000000" w:themeColor="text1"/>
          <w:u w:val="single"/>
        </w:rPr>
        <w:t>M-</w:t>
      </w:r>
      <w:r>
        <w:rPr>
          <w:b/>
          <w:color w:val="000000" w:themeColor="text1"/>
          <w:u w:val="single"/>
        </w:rPr>
        <w:t>04</w:t>
      </w:r>
      <w:r w:rsidRPr="00BF01CA">
        <w:rPr>
          <w:b/>
          <w:color w:val="000000" w:themeColor="text1"/>
          <w:u w:val="single"/>
        </w:rPr>
        <w:t xml:space="preserve"> (</w:t>
      </w:r>
      <w:r>
        <w:rPr>
          <w:b/>
          <w:color w:val="000000" w:themeColor="text1"/>
          <w:u w:val="single"/>
        </w:rPr>
        <w:t>Infirmier sur base</w:t>
      </w:r>
      <w:r w:rsidRPr="00BF01CA">
        <w:rPr>
          <w:b/>
          <w:color w:val="000000" w:themeColor="text1"/>
          <w:u w:val="single"/>
        </w:rPr>
        <w:t>)</w:t>
      </w:r>
    </w:p>
    <w:p w14:paraId="24546B78" w14:textId="52D9715F" w:rsidR="00775058" w:rsidRPr="00BF01CA" w:rsidRDefault="00775058" w:rsidP="00775058">
      <w:pPr>
        <w:pStyle w:val="Body2"/>
        <w:numPr>
          <w:ilvl w:val="0"/>
          <w:numId w:val="0"/>
        </w:numPr>
        <w:ind w:left="1276"/>
        <w:rPr>
          <w:color w:val="000000" w:themeColor="text1"/>
        </w:rPr>
      </w:pPr>
      <w:r>
        <w:rPr>
          <w:color w:val="000000" w:themeColor="text1"/>
        </w:rPr>
        <w:t>Problème concernant la présence d’infirmiers sur base après les vols</w:t>
      </w:r>
      <w:r w:rsidRPr="00BF01CA">
        <w:rPr>
          <w:color w:val="000000" w:themeColor="text1"/>
        </w:rPr>
        <w:t>.</w:t>
      </w:r>
    </w:p>
    <w:p w14:paraId="55ABA479" w14:textId="77777777" w:rsidR="00775058" w:rsidRPr="00BF01CA" w:rsidRDefault="00775058" w:rsidP="00775058">
      <w:pPr>
        <w:pStyle w:val="Body2"/>
        <w:numPr>
          <w:ilvl w:val="0"/>
          <w:numId w:val="0"/>
        </w:numPr>
        <w:ind w:left="1276"/>
        <w:rPr>
          <w:color w:val="000000" w:themeColor="text1"/>
        </w:rPr>
      </w:pPr>
      <w:r w:rsidRPr="00BF01CA">
        <w:rPr>
          <w:b/>
          <w:color w:val="000000" w:themeColor="text1"/>
          <w:u w:val="single"/>
        </w:rPr>
        <w:t>Résumé succinct des discussions</w:t>
      </w:r>
    </w:p>
    <w:p w14:paraId="67161050" w14:textId="72DBB581" w:rsidR="00775058" w:rsidRPr="00775058" w:rsidRDefault="00775058" w:rsidP="00775058">
      <w:pPr>
        <w:pStyle w:val="Body4"/>
        <w:numPr>
          <w:ilvl w:val="0"/>
          <w:numId w:val="0"/>
        </w:numPr>
        <w:ind w:left="1701" w:hanging="425"/>
        <w:rPr>
          <w:bCs/>
          <w:color w:val="000000" w:themeColor="text1"/>
        </w:rPr>
      </w:pPr>
      <w:r w:rsidRPr="00775058">
        <w:rPr>
          <w:bCs/>
          <w:color w:val="000000" w:themeColor="text1"/>
        </w:rPr>
        <w:t>Le point a été exposé lors du point précédent.</w:t>
      </w:r>
    </w:p>
    <w:p w14:paraId="518986D5" w14:textId="40A271EF" w:rsidR="00775058" w:rsidRPr="00BF01CA" w:rsidRDefault="00945963" w:rsidP="00775058">
      <w:pPr>
        <w:pStyle w:val="Body2"/>
        <w:numPr>
          <w:ilvl w:val="1"/>
          <w:numId w:val="18"/>
        </w:numPr>
        <w:rPr>
          <w:b/>
          <w:color w:val="000000" w:themeColor="text1"/>
          <w:u w:val="single"/>
        </w:rPr>
      </w:pPr>
      <w:r>
        <w:br w:type="page"/>
      </w:r>
      <w:r w:rsidR="00775058" w:rsidRPr="00BF01CA">
        <w:rPr>
          <w:b/>
          <w:color w:val="000000" w:themeColor="text1"/>
          <w:u w:val="single"/>
        </w:rPr>
        <w:lastRenderedPageBreak/>
        <w:t>Point 24-10-</w:t>
      </w:r>
      <w:r w:rsidR="007114D3">
        <w:rPr>
          <w:b/>
          <w:color w:val="000000" w:themeColor="text1"/>
          <w:u w:val="single"/>
        </w:rPr>
        <w:t>V</w:t>
      </w:r>
      <w:r w:rsidR="00775058" w:rsidRPr="00BF01CA">
        <w:rPr>
          <w:b/>
          <w:color w:val="000000" w:themeColor="text1"/>
          <w:u w:val="single"/>
        </w:rPr>
        <w:t>M-</w:t>
      </w:r>
      <w:r w:rsidR="007114D3">
        <w:rPr>
          <w:b/>
          <w:color w:val="000000" w:themeColor="text1"/>
          <w:u w:val="single"/>
        </w:rPr>
        <w:t>05</w:t>
      </w:r>
      <w:r w:rsidR="00775058" w:rsidRPr="00BF01CA">
        <w:rPr>
          <w:b/>
          <w:color w:val="000000" w:themeColor="text1"/>
          <w:u w:val="single"/>
        </w:rPr>
        <w:t xml:space="preserve"> (</w:t>
      </w:r>
      <w:r w:rsidR="007114D3">
        <w:rPr>
          <w:b/>
          <w:color w:val="000000" w:themeColor="text1"/>
          <w:u w:val="single"/>
        </w:rPr>
        <w:t>MQ-9B</w:t>
      </w:r>
      <w:r w:rsidR="00775058" w:rsidRPr="00BF01CA">
        <w:rPr>
          <w:b/>
          <w:color w:val="000000" w:themeColor="text1"/>
          <w:u w:val="single"/>
        </w:rPr>
        <w:t>)</w:t>
      </w:r>
    </w:p>
    <w:p w14:paraId="2406776A" w14:textId="172A7CA3" w:rsidR="00775058" w:rsidRPr="00BF01CA" w:rsidRDefault="00775058" w:rsidP="00775058">
      <w:pPr>
        <w:pStyle w:val="Body2"/>
        <w:numPr>
          <w:ilvl w:val="0"/>
          <w:numId w:val="0"/>
        </w:numPr>
        <w:ind w:left="1276"/>
        <w:rPr>
          <w:color w:val="000000" w:themeColor="text1"/>
        </w:rPr>
      </w:pPr>
      <w:r w:rsidRPr="00BF01CA">
        <w:rPr>
          <w:color w:val="000000" w:themeColor="text1"/>
        </w:rPr>
        <w:t xml:space="preserve">Le </w:t>
      </w:r>
      <w:proofErr w:type="spellStart"/>
      <w:r w:rsidR="007114D3">
        <w:rPr>
          <w:color w:val="000000" w:themeColor="text1"/>
        </w:rPr>
        <w:t>BaseCo</w:t>
      </w:r>
      <w:proofErr w:type="spellEnd"/>
      <w:r w:rsidRPr="00BF01CA">
        <w:rPr>
          <w:color w:val="000000" w:themeColor="text1"/>
        </w:rPr>
        <w:t xml:space="preserve"> présente </w:t>
      </w:r>
      <w:r w:rsidR="007114D3">
        <w:rPr>
          <w:color w:val="000000" w:themeColor="text1"/>
        </w:rPr>
        <w:t>un exposé sur le MQ-9B et ses infrastructures</w:t>
      </w:r>
      <w:r w:rsidR="00937C12">
        <w:rPr>
          <w:color w:val="000000" w:themeColor="text1"/>
        </w:rPr>
        <w:t xml:space="preserve"> comme demandé lors d’un précédent CCB</w:t>
      </w:r>
      <w:r w:rsidRPr="00BF01CA">
        <w:rPr>
          <w:color w:val="000000" w:themeColor="text1"/>
        </w:rPr>
        <w:t>.</w:t>
      </w:r>
    </w:p>
    <w:p w14:paraId="271FF5C6" w14:textId="77777777" w:rsidR="00775058" w:rsidRPr="00BF01CA" w:rsidRDefault="00775058" w:rsidP="00775058">
      <w:pPr>
        <w:pStyle w:val="Body2"/>
        <w:numPr>
          <w:ilvl w:val="0"/>
          <w:numId w:val="0"/>
        </w:numPr>
        <w:ind w:left="1276"/>
        <w:rPr>
          <w:color w:val="000000" w:themeColor="text1"/>
        </w:rPr>
      </w:pPr>
      <w:r w:rsidRPr="00BF01CA">
        <w:rPr>
          <w:b/>
          <w:color w:val="000000" w:themeColor="text1"/>
          <w:u w:val="single"/>
        </w:rPr>
        <w:t>Résumé succinct des discussions</w:t>
      </w:r>
    </w:p>
    <w:p w14:paraId="102485B9" w14:textId="4AE0F184" w:rsidR="00775058" w:rsidRPr="007114D3" w:rsidRDefault="007114D3" w:rsidP="007114D3">
      <w:pPr>
        <w:pStyle w:val="Body4"/>
        <w:numPr>
          <w:ilvl w:val="3"/>
          <w:numId w:val="33"/>
        </w:numPr>
        <w:rPr>
          <w:color w:val="000000" w:themeColor="text1"/>
          <w:lang w:val="en-GB"/>
        </w:rPr>
      </w:pPr>
      <w:r w:rsidRPr="007114D3">
        <w:rPr>
          <w:b/>
          <w:color w:val="000000" w:themeColor="text1"/>
          <w:u w:val="single"/>
          <w:lang w:val="en-GB"/>
        </w:rPr>
        <w:t xml:space="preserve">General Atomics </w:t>
      </w:r>
      <w:proofErr w:type="spellStart"/>
      <w:r w:rsidRPr="007114D3">
        <w:rPr>
          <w:b/>
          <w:color w:val="000000" w:themeColor="text1"/>
          <w:u w:val="single"/>
          <w:lang w:val="en-GB"/>
        </w:rPr>
        <w:t>Skyguardian</w:t>
      </w:r>
      <w:proofErr w:type="spellEnd"/>
      <w:r w:rsidRPr="007114D3">
        <w:rPr>
          <w:b/>
          <w:color w:val="000000" w:themeColor="text1"/>
          <w:u w:val="single"/>
          <w:lang w:val="en-GB"/>
        </w:rPr>
        <w:t xml:space="preserve"> MQ-9B</w:t>
      </w:r>
    </w:p>
    <w:p w14:paraId="5D89806A" w14:textId="41716F1B" w:rsidR="00937C12" w:rsidRDefault="00937C12" w:rsidP="007114D3">
      <w:pPr>
        <w:pStyle w:val="Body4"/>
        <w:numPr>
          <w:ilvl w:val="4"/>
          <w:numId w:val="33"/>
        </w:numPr>
        <w:ind w:left="1985" w:hanging="284"/>
        <w:rPr>
          <w:color w:val="000000" w:themeColor="text1"/>
        </w:rPr>
      </w:pPr>
      <w:r>
        <w:rPr>
          <w:color w:val="000000" w:themeColor="text1"/>
        </w:rPr>
        <w:t xml:space="preserve">Auparavant nous disposions de drones « B-HUNTER ». Ils étaient limités à maximum 100 km du lieu de commande. Il était donc nécessaire de les déployer sur le territoire d’action. </w:t>
      </w:r>
    </w:p>
    <w:p w14:paraId="642AC70C" w14:textId="4B5D67F3" w:rsidR="00775058" w:rsidRDefault="00937C12" w:rsidP="007114D3">
      <w:pPr>
        <w:pStyle w:val="Body4"/>
        <w:numPr>
          <w:ilvl w:val="4"/>
          <w:numId w:val="33"/>
        </w:numPr>
        <w:ind w:left="1985" w:hanging="284"/>
        <w:rPr>
          <w:color w:val="000000" w:themeColor="text1"/>
        </w:rPr>
      </w:pPr>
      <w:r>
        <w:rPr>
          <w:color w:val="000000" w:themeColor="text1"/>
        </w:rPr>
        <w:t>Les drones MQ-9B sont plutôt stratégique. Ils sont plus grands, plus puissants et disposent de senseurs plus performants. Ayant une distance d’action et une autonomie plus élevée, il sera commandé via les satellites par une équipe restant basée à Florennes à la 2</w:t>
      </w:r>
      <w:r w:rsidRPr="00937C12">
        <w:rPr>
          <w:color w:val="000000" w:themeColor="text1"/>
          <w:vertAlign w:val="superscript"/>
        </w:rPr>
        <w:t>e</w:t>
      </w:r>
      <w:r>
        <w:rPr>
          <w:color w:val="000000" w:themeColor="text1"/>
        </w:rPr>
        <w:t xml:space="preserve"> Escadrille. </w:t>
      </w:r>
    </w:p>
    <w:p w14:paraId="4555C524" w14:textId="0615CED1" w:rsidR="00937C12" w:rsidRDefault="00937C12" w:rsidP="00937C12">
      <w:pPr>
        <w:pStyle w:val="Body4"/>
        <w:numPr>
          <w:ilvl w:val="0"/>
          <w:numId w:val="0"/>
        </w:numPr>
        <w:ind w:left="1985"/>
        <w:rPr>
          <w:color w:val="000000" w:themeColor="text1"/>
        </w:rPr>
      </w:pPr>
      <w:r>
        <w:rPr>
          <w:color w:val="000000" w:themeColor="text1"/>
        </w:rPr>
        <w:t>Seule une petite équipe sera sur place pour la maintenance, la mise en vol et la récupération.</w:t>
      </w:r>
    </w:p>
    <w:p w14:paraId="4D5B7CC6" w14:textId="199DD0B5" w:rsidR="00937C12" w:rsidRDefault="008E415B" w:rsidP="007114D3">
      <w:pPr>
        <w:pStyle w:val="Body4"/>
        <w:numPr>
          <w:ilvl w:val="4"/>
          <w:numId w:val="33"/>
        </w:numPr>
        <w:ind w:left="1985" w:hanging="284"/>
        <w:rPr>
          <w:color w:val="000000" w:themeColor="text1"/>
        </w:rPr>
      </w:pPr>
      <w:r>
        <w:rPr>
          <w:color w:val="000000" w:themeColor="text1"/>
        </w:rPr>
        <w:t>Nous recevrons 04 drones et 02 station de pilotage. Les deux premiers seront livrés en janvier 2025 et les deux suivants en mars 2025.</w:t>
      </w:r>
    </w:p>
    <w:p w14:paraId="3FA329D5" w14:textId="2A6912D3" w:rsidR="008E415B" w:rsidRDefault="008E415B" w:rsidP="008E415B">
      <w:pPr>
        <w:pStyle w:val="Body4"/>
        <w:numPr>
          <w:ilvl w:val="0"/>
          <w:numId w:val="0"/>
        </w:numPr>
        <w:ind w:left="1985"/>
        <w:rPr>
          <w:color w:val="000000" w:themeColor="text1"/>
        </w:rPr>
      </w:pPr>
      <w:r>
        <w:rPr>
          <w:color w:val="000000" w:themeColor="text1"/>
        </w:rPr>
        <w:t>Un projet existe pour acquérir deux appareils supplémentaires en 2027/2028.</w:t>
      </w:r>
    </w:p>
    <w:p w14:paraId="0B1E8AA5" w14:textId="7ED3810D" w:rsidR="008E415B" w:rsidRDefault="008E415B" w:rsidP="007114D3">
      <w:pPr>
        <w:pStyle w:val="Body4"/>
        <w:numPr>
          <w:ilvl w:val="4"/>
          <w:numId w:val="33"/>
        </w:numPr>
        <w:ind w:left="1985" w:hanging="284"/>
        <w:rPr>
          <w:color w:val="000000" w:themeColor="text1"/>
        </w:rPr>
      </w:pPr>
      <w:r>
        <w:rPr>
          <w:color w:val="000000" w:themeColor="text1"/>
        </w:rPr>
        <w:t xml:space="preserve">Le MQ-9B </w:t>
      </w:r>
      <w:proofErr w:type="spellStart"/>
      <w:r>
        <w:rPr>
          <w:color w:val="000000" w:themeColor="text1"/>
        </w:rPr>
        <w:t>SkyGuardian</w:t>
      </w:r>
      <w:proofErr w:type="spellEnd"/>
      <w:r>
        <w:rPr>
          <w:color w:val="000000" w:themeColor="text1"/>
        </w:rPr>
        <w:t xml:space="preserve"> est la troisième évolution de ce type de drones. La plus grosse évolution est qu’il peut voler à travers le trafic aérien sans devoir agréger une zone.</w:t>
      </w:r>
    </w:p>
    <w:p w14:paraId="44BAF54E" w14:textId="59266731" w:rsidR="008E415B" w:rsidRPr="007114D3" w:rsidRDefault="008E415B" w:rsidP="008E415B">
      <w:pPr>
        <w:pStyle w:val="Body4"/>
        <w:numPr>
          <w:ilvl w:val="3"/>
          <w:numId w:val="33"/>
        </w:numPr>
        <w:rPr>
          <w:color w:val="000000" w:themeColor="text1"/>
          <w:lang w:val="en-GB"/>
        </w:rPr>
      </w:pPr>
      <w:r>
        <w:rPr>
          <w:b/>
          <w:color w:val="000000" w:themeColor="text1"/>
          <w:u w:val="single"/>
          <w:lang w:val="en-GB"/>
        </w:rPr>
        <w:t>Timeline</w:t>
      </w:r>
    </w:p>
    <w:p w14:paraId="53619643" w14:textId="464A668D" w:rsidR="008E415B" w:rsidRDefault="008E415B" w:rsidP="008E415B">
      <w:pPr>
        <w:pStyle w:val="Body4"/>
        <w:numPr>
          <w:ilvl w:val="4"/>
          <w:numId w:val="33"/>
        </w:numPr>
        <w:ind w:left="1985" w:hanging="284"/>
        <w:rPr>
          <w:color w:val="000000" w:themeColor="text1"/>
        </w:rPr>
      </w:pPr>
      <w:r>
        <w:rPr>
          <w:color w:val="000000" w:themeColor="text1"/>
        </w:rPr>
        <w:t xml:space="preserve">Les infrastructures ont été construites et le mobilier a été reçu. </w:t>
      </w:r>
    </w:p>
    <w:p w14:paraId="1D3A33DB" w14:textId="176A301A" w:rsidR="008E415B" w:rsidRDefault="008E415B" w:rsidP="007114D3">
      <w:pPr>
        <w:pStyle w:val="Body4"/>
        <w:numPr>
          <w:ilvl w:val="4"/>
          <w:numId w:val="33"/>
        </w:numPr>
        <w:ind w:left="1985" w:hanging="284"/>
        <w:rPr>
          <w:color w:val="000000" w:themeColor="text1"/>
        </w:rPr>
      </w:pPr>
      <w:r>
        <w:rPr>
          <w:color w:val="000000" w:themeColor="text1"/>
        </w:rPr>
        <w:t xml:space="preserve">Le premier </w:t>
      </w:r>
      <w:proofErr w:type="spellStart"/>
      <w:r>
        <w:rPr>
          <w:color w:val="000000" w:themeColor="text1"/>
        </w:rPr>
        <w:t>Bunch</w:t>
      </w:r>
      <w:proofErr w:type="spellEnd"/>
      <w:r>
        <w:rPr>
          <w:color w:val="000000" w:themeColor="text1"/>
        </w:rPr>
        <w:t xml:space="preserve"> du personnel est parti s’entraîner dans le Dakota du Nord. Ils vont repartir en Californie continuer la formation.</w:t>
      </w:r>
    </w:p>
    <w:p w14:paraId="1C4D7AF2" w14:textId="6CF68A7C" w:rsidR="008E415B" w:rsidRDefault="008E415B" w:rsidP="007114D3">
      <w:pPr>
        <w:pStyle w:val="Body4"/>
        <w:numPr>
          <w:ilvl w:val="4"/>
          <w:numId w:val="33"/>
        </w:numPr>
        <w:ind w:left="1985" w:hanging="284"/>
        <w:rPr>
          <w:color w:val="000000" w:themeColor="text1"/>
        </w:rPr>
      </w:pPr>
      <w:r>
        <w:rPr>
          <w:color w:val="000000" w:themeColor="text1"/>
        </w:rPr>
        <w:t>Le simulateur doit être installé dans les semaines qui viennent.</w:t>
      </w:r>
    </w:p>
    <w:p w14:paraId="3963836C" w14:textId="093E695E" w:rsidR="008E415B" w:rsidRDefault="008E415B" w:rsidP="007114D3">
      <w:pPr>
        <w:pStyle w:val="Body4"/>
        <w:numPr>
          <w:ilvl w:val="4"/>
          <w:numId w:val="33"/>
        </w:numPr>
        <w:ind w:left="1985" w:hanging="284"/>
        <w:rPr>
          <w:color w:val="000000" w:themeColor="text1"/>
        </w:rPr>
      </w:pPr>
      <w:r>
        <w:rPr>
          <w:color w:val="000000" w:themeColor="text1"/>
        </w:rPr>
        <w:t xml:space="preserve">Livraison en </w:t>
      </w:r>
      <w:r w:rsidR="00887FE2">
        <w:rPr>
          <w:color w:val="000000" w:themeColor="text1"/>
        </w:rPr>
        <w:t>mars</w:t>
      </w:r>
      <w:r>
        <w:rPr>
          <w:color w:val="000000" w:themeColor="text1"/>
        </w:rPr>
        <w:t xml:space="preserve"> des deux premiers appareils.</w:t>
      </w:r>
    </w:p>
    <w:p w14:paraId="47C2FE48" w14:textId="0183F43E" w:rsidR="008E415B" w:rsidRPr="007114D3" w:rsidRDefault="008E415B" w:rsidP="008E415B">
      <w:pPr>
        <w:pStyle w:val="Body4"/>
        <w:numPr>
          <w:ilvl w:val="3"/>
          <w:numId w:val="33"/>
        </w:numPr>
        <w:rPr>
          <w:color w:val="000000" w:themeColor="text1"/>
          <w:lang w:val="en-GB"/>
        </w:rPr>
      </w:pPr>
      <w:r>
        <w:rPr>
          <w:b/>
          <w:color w:val="000000" w:themeColor="text1"/>
          <w:u w:val="single"/>
          <w:lang w:val="en-GB"/>
        </w:rPr>
        <w:t>Implantation</w:t>
      </w:r>
    </w:p>
    <w:p w14:paraId="1EA1E534" w14:textId="6A8C9FF0" w:rsidR="008E415B" w:rsidRDefault="008E415B" w:rsidP="008E415B">
      <w:pPr>
        <w:pStyle w:val="Body4"/>
        <w:numPr>
          <w:ilvl w:val="4"/>
          <w:numId w:val="33"/>
        </w:numPr>
        <w:ind w:left="1985" w:hanging="284"/>
        <w:rPr>
          <w:color w:val="000000" w:themeColor="text1"/>
        </w:rPr>
      </w:pPr>
      <w:r>
        <w:rPr>
          <w:color w:val="000000" w:themeColor="text1"/>
        </w:rPr>
        <w:t>Les infrastructures se trouvent à l’endroit de l’ancien site « TLP ».</w:t>
      </w:r>
      <w:r w:rsidR="00B96289">
        <w:rPr>
          <w:color w:val="000000" w:themeColor="text1"/>
        </w:rPr>
        <w:t xml:space="preserve"> Le bâtiment a été conservé et rafraîchi. Un nouveau bâtiment a été construit juste à côté.</w:t>
      </w:r>
      <w:r>
        <w:rPr>
          <w:color w:val="000000" w:themeColor="text1"/>
        </w:rPr>
        <w:t xml:space="preserve"> </w:t>
      </w:r>
    </w:p>
    <w:p w14:paraId="23AE791E" w14:textId="21AC35F5" w:rsidR="008E415B" w:rsidRDefault="00B96289" w:rsidP="007114D3">
      <w:pPr>
        <w:pStyle w:val="Body4"/>
        <w:numPr>
          <w:ilvl w:val="4"/>
          <w:numId w:val="33"/>
        </w:numPr>
        <w:ind w:left="1985" w:hanging="284"/>
        <w:rPr>
          <w:color w:val="000000" w:themeColor="text1"/>
        </w:rPr>
      </w:pPr>
      <w:r>
        <w:rPr>
          <w:color w:val="000000" w:themeColor="text1"/>
        </w:rPr>
        <w:t xml:space="preserve">Le grand hangar permet de travailler sur deux appareils en simultané. A l’arrière, en souterrain, se trouve les locaux dédiés à la partie opérationnel. Au-dessus, se trouve la partie </w:t>
      </w:r>
      <w:proofErr w:type="spellStart"/>
      <w:r>
        <w:rPr>
          <w:color w:val="000000" w:themeColor="text1"/>
        </w:rPr>
        <w:t>common</w:t>
      </w:r>
      <w:proofErr w:type="spellEnd"/>
      <w:r>
        <w:rPr>
          <w:color w:val="000000" w:themeColor="text1"/>
        </w:rPr>
        <w:t xml:space="preserve"> avec la partie administrative.</w:t>
      </w:r>
    </w:p>
    <w:p w14:paraId="3E893ADD" w14:textId="2AC6018D" w:rsidR="00B96289" w:rsidRPr="007114D3" w:rsidRDefault="00B96289" w:rsidP="00B96289">
      <w:pPr>
        <w:pStyle w:val="Body4"/>
        <w:numPr>
          <w:ilvl w:val="3"/>
          <w:numId w:val="33"/>
        </w:numPr>
        <w:rPr>
          <w:color w:val="000000" w:themeColor="text1"/>
          <w:lang w:val="en-GB"/>
        </w:rPr>
      </w:pPr>
      <w:r>
        <w:rPr>
          <w:b/>
          <w:color w:val="000000" w:themeColor="text1"/>
          <w:u w:val="single"/>
          <w:lang w:val="en-GB"/>
        </w:rPr>
        <w:t>2e Escadrille</w:t>
      </w:r>
    </w:p>
    <w:p w14:paraId="591ABE81" w14:textId="6005FF7F" w:rsidR="00B96289" w:rsidRDefault="00B96289" w:rsidP="00B96289">
      <w:pPr>
        <w:pStyle w:val="Body4"/>
        <w:numPr>
          <w:ilvl w:val="4"/>
          <w:numId w:val="33"/>
        </w:numPr>
        <w:ind w:left="1985" w:hanging="284"/>
        <w:rPr>
          <w:color w:val="000000" w:themeColor="text1"/>
        </w:rPr>
      </w:pPr>
      <w:r>
        <w:rPr>
          <w:color w:val="000000" w:themeColor="text1"/>
        </w:rPr>
        <w:t>La 2</w:t>
      </w:r>
      <w:r w:rsidRPr="00B96289">
        <w:rPr>
          <w:color w:val="000000" w:themeColor="text1"/>
          <w:vertAlign w:val="superscript"/>
        </w:rPr>
        <w:t>e</w:t>
      </w:r>
      <w:r>
        <w:rPr>
          <w:color w:val="000000" w:themeColor="text1"/>
        </w:rPr>
        <w:t xml:space="preserve"> Escadrille a été réactivée avec l’arrivée prochaine des drones (04 appareils + 02 en projet).</w:t>
      </w:r>
    </w:p>
    <w:p w14:paraId="31A40FD2" w14:textId="0DFDA4AB" w:rsidR="00B96289" w:rsidRDefault="00B96289" w:rsidP="00B96289">
      <w:pPr>
        <w:pStyle w:val="Body4"/>
        <w:numPr>
          <w:ilvl w:val="4"/>
          <w:numId w:val="33"/>
        </w:numPr>
        <w:ind w:left="1985" w:hanging="284"/>
        <w:rPr>
          <w:color w:val="000000" w:themeColor="text1"/>
        </w:rPr>
      </w:pPr>
      <w:r>
        <w:rPr>
          <w:color w:val="000000" w:themeColor="text1"/>
        </w:rPr>
        <w:t>Elle sera composée de +/- 80 militaires et +/- 20 civils.</w:t>
      </w:r>
    </w:p>
    <w:p w14:paraId="203321A3" w14:textId="76EEA41B" w:rsidR="00B96289" w:rsidRDefault="00B96289" w:rsidP="007114D3">
      <w:pPr>
        <w:pStyle w:val="Body4"/>
        <w:numPr>
          <w:ilvl w:val="4"/>
          <w:numId w:val="33"/>
        </w:numPr>
        <w:ind w:left="1985" w:hanging="284"/>
        <w:rPr>
          <w:color w:val="000000" w:themeColor="text1"/>
        </w:rPr>
      </w:pPr>
      <w:r>
        <w:rPr>
          <w:color w:val="000000" w:themeColor="text1"/>
        </w:rPr>
        <w:t xml:space="preserve">Comme les autres escadrilles, elle sera sous le commandement du Groupe de Vol. </w:t>
      </w:r>
      <w:r w:rsidR="00887FE2">
        <w:rPr>
          <w:color w:val="000000" w:themeColor="text1"/>
        </w:rPr>
        <w:t>La maintenance</w:t>
      </w:r>
      <w:r>
        <w:rPr>
          <w:color w:val="000000" w:themeColor="text1"/>
        </w:rPr>
        <w:t xml:space="preserve"> dépendra du Groupe de Maintenance.</w:t>
      </w:r>
    </w:p>
    <w:p w14:paraId="3EC83B3F" w14:textId="0C719551" w:rsidR="00B96289" w:rsidRDefault="00B96289" w:rsidP="007114D3">
      <w:pPr>
        <w:pStyle w:val="Body4"/>
        <w:numPr>
          <w:ilvl w:val="4"/>
          <w:numId w:val="33"/>
        </w:numPr>
        <w:ind w:left="1985" w:hanging="284"/>
        <w:rPr>
          <w:color w:val="000000" w:themeColor="text1"/>
        </w:rPr>
      </w:pPr>
      <w:r>
        <w:rPr>
          <w:color w:val="000000" w:themeColor="text1"/>
        </w:rPr>
        <w:t xml:space="preserve">Dans un premier temps, la maintenance est </w:t>
      </w:r>
      <w:proofErr w:type="spellStart"/>
      <w:r>
        <w:rPr>
          <w:color w:val="000000" w:themeColor="text1"/>
        </w:rPr>
        <w:t>outsourcée</w:t>
      </w:r>
      <w:proofErr w:type="spellEnd"/>
      <w:r>
        <w:rPr>
          <w:color w:val="000000" w:themeColor="text1"/>
        </w:rPr>
        <w:t xml:space="preserve"> vu le manque de personnel militaire qualifié. Au fil du temps, cette maintenance sera réalisée par du personnel militaire ayant acquis les qualifications.</w:t>
      </w:r>
    </w:p>
    <w:p w14:paraId="297171F3" w14:textId="02A2C5F6" w:rsidR="00B96289" w:rsidRDefault="00B96289" w:rsidP="007114D3">
      <w:pPr>
        <w:pStyle w:val="Body4"/>
        <w:numPr>
          <w:ilvl w:val="4"/>
          <w:numId w:val="33"/>
        </w:numPr>
        <w:ind w:left="1985" w:hanging="284"/>
        <w:rPr>
          <w:color w:val="000000" w:themeColor="text1"/>
        </w:rPr>
      </w:pPr>
      <w:r>
        <w:rPr>
          <w:color w:val="000000" w:themeColor="text1"/>
        </w:rPr>
        <w:t>L’appareil ne sera pas armé au début. Cependant, la volonté est de l’armer au plus vite.</w:t>
      </w:r>
    </w:p>
    <w:p w14:paraId="239140D3" w14:textId="13F49DB3" w:rsidR="00B96289" w:rsidRDefault="00B96289" w:rsidP="007114D3">
      <w:pPr>
        <w:pStyle w:val="Body4"/>
        <w:numPr>
          <w:ilvl w:val="4"/>
          <w:numId w:val="33"/>
        </w:numPr>
        <w:ind w:left="1985" w:hanging="284"/>
        <w:rPr>
          <w:color w:val="000000" w:themeColor="text1"/>
        </w:rPr>
      </w:pPr>
      <w:r>
        <w:rPr>
          <w:color w:val="000000" w:themeColor="text1"/>
        </w:rPr>
        <w:t>Les déploiements opérationnels seront de 06 mois, 16hrs par jr et 7jrs sur 7. Le déploiement se fait sur la base.</w:t>
      </w:r>
    </w:p>
    <w:p w14:paraId="4406EB41" w14:textId="36C8A542" w:rsidR="00B96289" w:rsidRDefault="00B96289" w:rsidP="007114D3">
      <w:pPr>
        <w:pStyle w:val="Body4"/>
        <w:numPr>
          <w:ilvl w:val="4"/>
          <w:numId w:val="33"/>
        </w:numPr>
        <w:ind w:left="1985" w:hanging="284"/>
        <w:rPr>
          <w:color w:val="000000" w:themeColor="text1"/>
        </w:rPr>
      </w:pPr>
      <w:r>
        <w:rPr>
          <w:color w:val="000000" w:themeColor="text1"/>
        </w:rPr>
        <w:t>Le rythme de travail sera de :</w:t>
      </w:r>
    </w:p>
    <w:p w14:paraId="7B03E5C8" w14:textId="1CBE160A" w:rsidR="00B96289" w:rsidRDefault="00B96289" w:rsidP="00B96289">
      <w:pPr>
        <w:pStyle w:val="Body4"/>
        <w:numPr>
          <w:ilvl w:val="5"/>
          <w:numId w:val="33"/>
        </w:numPr>
        <w:ind w:left="2268"/>
        <w:rPr>
          <w:color w:val="000000" w:themeColor="text1"/>
        </w:rPr>
      </w:pPr>
      <w:r>
        <w:rPr>
          <w:color w:val="000000" w:themeColor="text1"/>
        </w:rPr>
        <w:t xml:space="preserve">04 jours shift </w:t>
      </w:r>
      <w:r w:rsidR="00AA22AF">
        <w:rPr>
          <w:color w:val="000000" w:themeColor="text1"/>
        </w:rPr>
        <w:t>O</w:t>
      </w:r>
      <w:r>
        <w:rPr>
          <w:color w:val="000000" w:themeColor="text1"/>
        </w:rPr>
        <w:t>ps.</w:t>
      </w:r>
    </w:p>
    <w:p w14:paraId="47C93121" w14:textId="183D14C9" w:rsidR="00B96289" w:rsidRDefault="00B96289" w:rsidP="00B96289">
      <w:pPr>
        <w:pStyle w:val="Body4"/>
        <w:numPr>
          <w:ilvl w:val="5"/>
          <w:numId w:val="33"/>
        </w:numPr>
        <w:ind w:left="2268"/>
        <w:rPr>
          <w:color w:val="000000" w:themeColor="text1"/>
        </w:rPr>
      </w:pPr>
      <w:r>
        <w:rPr>
          <w:color w:val="000000" w:themeColor="text1"/>
        </w:rPr>
        <w:t>01 jour Admin pour décompresser.</w:t>
      </w:r>
    </w:p>
    <w:p w14:paraId="04DA6407" w14:textId="1721C168" w:rsidR="00A94EBB" w:rsidRDefault="00B96289" w:rsidP="00B96289">
      <w:pPr>
        <w:pStyle w:val="Body4"/>
        <w:numPr>
          <w:ilvl w:val="5"/>
          <w:numId w:val="33"/>
        </w:numPr>
        <w:ind w:left="2268"/>
        <w:rPr>
          <w:color w:val="000000" w:themeColor="text1"/>
        </w:rPr>
      </w:pPr>
      <w:r>
        <w:rPr>
          <w:color w:val="000000" w:themeColor="text1"/>
        </w:rPr>
        <w:t>03 jours Off.</w:t>
      </w:r>
    </w:p>
    <w:p w14:paraId="0505759F" w14:textId="77777777" w:rsidR="00A94EBB" w:rsidRDefault="00A94EBB">
      <w:pPr>
        <w:spacing w:after="160" w:line="259" w:lineRule="auto"/>
        <w:jc w:val="left"/>
        <w:rPr>
          <w:color w:val="000000" w:themeColor="text1"/>
          <w:lang w:val="fr-BE"/>
        </w:rPr>
      </w:pPr>
      <w:r>
        <w:rPr>
          <w:color w:val="000000" w:themeColor="text1"/>
        </w:rPr>
        <w:br w:type="page"/>
      </w:r>
    </w:p>
    <w:p w14:paraId="22EA71F0" w14:textId="77777777" w:rsidR="00B96289" w:rsidRDefault="00B96289" w:rsidP="00A94EBB">
      <w:pPr>
        <w:pStyle w:val="Body4"/>
        <w:numPr>
          <w:ilvl w:val="0"/>
          <w:numId w:val="0"/>
        </w:numPr>
        <w:ind w:left="2268"/>
        <w:rPr>
          <w:color w:val="000000" w:themeColor="text1"/>
        </w:rPr>
      </w:pPr>
    </w:p>
    <w:p w14:paraId="6BCDD66C" w14:textId="17D959F7" w:rsidR="00B96289" w:rsidRPr="007114D3" w:rsidRDefault="00B96289" w:rsidP="00B96289">
      <w:pPr>
        <w:pStyle w:val="Body4"/>
        <w:numPr>
          <w:ilvl w:val="3"/>
          <w:numId w:val="33"/>
        </w:numPr>
        <w:rPr>
          <w:color w:val="000000" w:themeColor="text1"/>
          <w:lang w:val="en-GB"/>
        </w:rPr>
      </w:pPr>
      <w:r>
        <w:rPr>
          <w:b/>
          <w:color w:val="000000" w:themeColor="text1"/>
          <w:u w:val="single"/>
          <w:lang w:val="en-GB"/>
        </w:rPr>
        <w:t>Visite</w:t>
      </w:r>
    </w:p>
    <w:p w14:paraId="52A7D1F0" w14:textId="790FC4ED" w:rsidR="00B96289" w:rsidRDefault="00B96289" w:rsidP="00B96289">
      <w:pPr>
        <w:pStyle w:val="Body4"/>
        <w:numPr>
          <w:ilvl w:val="4"/>
          <w:numId w:val="33"/>
        </w:numPr>
        <w:ind w:left="1985" w:hanging="284"/>
        <w:rPr>
          <w:color w:val="000000" w:themeColor="text1"/>
        </w:rPr>
      </w:pPr>
      <w:r>
        <w:rPr>
          <w:color w:val="000000" w:themeColor="text1"/>
        </w:rPr>
        <w:t>Une visite avait été demandée par les délégations syndicales. En ce moment, les locaux sont assez vides et le personnel n’est pas encore au complet.</w:t>
      </w:r>
    </w:p>
    <w:p w14:paraId="0A848EE0" w14:textId="53EB9B19" w:rsidR="00B96289" w:rsidRDefault="00B96289" w:rsidP="00B96289">
      <w:pPr>
        <w:pStyle w:val="Body4"/>
        <w:numPr>
          <w:ilvl w:val="4"/>
          <w:numId w:val="33"/>
        </w:numPr>
        <w:ind w:left="1985" w:hanging="284"/>
        <w:rPr>
          <w:color w:val="000000" w:themeColor="text1"/>
        </w:rPr>
      </w:pPr>
      <w:r>
        <w:rPr>
          <w:color w:val="000000" w:themeColor="text1"/>
        </w:rPr>
        <w:t>Il serait plus intéressant de reporter cette visite plus tard dans l’année.</w:t>
      </w:r>
    </w:p>
    <w:p w14:paraId="13BBDA64" w14:textId="036DB227" w:rsidR="00B96289" w:rsidRPr="007114D3" w:rsidRDefault="00B96289" w:rsidP="00B96289">
      <w:pPr>
        <w:pStyle w:val="Body4"/>
        <w:numPr>
          <w:ilvl w:val="3"/>
          <w:numId w:val="33"/>
        </w:numPr>
        <w:rPr>
          <w:color w:val="000000" w:themeColor="text1"/>
          <w:lang w:val="en-GB"/>
        </w:rPr>
      </w:pPr>
      <w:r>
        <w:rPr>
          <w:b/>
          <w:color w:val="000000" w:themeColor="text1"/>
          <w:u w:val="single"/>
          <w:lang w:val="en-GB"/>
        </w:rPr>
        <w:t>Intervention de Mr Marly (SLFP)</w:t>
      </w:r>
    </w:p>
    <w:p w14:paraId="28B5DC7C" w14:textId="66CD435D" w:rsidR="00B96289" w:rsidRDefault="00B96289" w:rsidP="00B96289">
      <w:pPr>
        <w:pStyle w:val="Body4"/>
        <w:numPr>
          <w:ilvl w:val="4"/>
          <w:numId w:val="33"/>
        </w:numPr>
        <w:ind w:left="1985" w:hanging="284"/>
        <w:rPr>
          <w:color w:val="000000" w:themeColor="text1"/>
        </w:rPr>
      </w:pPr>
      <w:r>
        <w:rPr>
          <w:color w:val="000000" w:themeColor="text1"/>
        </w:rPr>
        <w:t>Il est rappelé que les horaires du personnel doivent être présenté et accepté par le CCB.</w:t>
      </w:r>
    </w:p>
    <w:p w14:paraId="4A81CEF6" w14:textId="130FDFB4" w:rsidR="00B96289" w:rsidRPr="007114D3" w:rsidRDefault="00B96289" w:rsidP="00B96289">
      <w:pPr>
        <w:pStyle w:val="Body4"/>
        <w:numPr>
          <w:ilvl w:val="3"/>
          <w:numId w:val="33"/>
        </w:numPr>
        <w:rPr>
          <w:color w:val="000000" w:themeColor="text1"/>
          <w:lang w:val="en-GB"/>
        </w:rPr>
      </w:pPr>
      <w:r>
        <w:rPr>
          <w:b/>
          <w:color w:val="000000" w:themeColor="text1"/>
          <w:u w:val="single"/>
          <w:lang w:val="en-GB"/>
        </w:rPr>
        <w:t xml:space="preserve">Intervention du </w:t>
      </w:r>
      <w:proofErr w:type="spellStart"/>
      <w:r>
        <w:rPr>
          <w:b/>
          <w:color w:val="000000" w:themeColor="text1"/>
          <w:u w:val="single"/>
          <w:lang w:val="en-GB"/>
        </w:rPr>
        <w:t>Cdt</w:t>
      </w:r>
      <w:proofErr w:type="spellEnd"/>
      <w:r>
        <w:rPr>
          <w:b/>
          <w:color w:val="000000" w:themeColor="text1"/>
          <w:u w:val="single"/>
          <w:lang w:val="en-GB"/>
        </w:rPr>
        <w:t xml:space="preserve"> </w:t>
      </w:r>
      <w:proofErr w:type="spellStart"/>
      <w:r>
        <w:rPr>
          <w:b/>
          <w:color w:val="000000" w:themeColor="text1"/>
          <w:u w:val="single"/>
          <w:lang w:val="en-GB"/>
        </w:rPr>
        <w:t>d’Avi</w:t>
      </w:r>
      <w:proofErr w:type="spellEnd"/>
      <w:r>
        <w:rPr>
          <w:b/>
          <w:color w:val="000000" w:themeColor="text1"/>
          <w:u w:val="single"/>
          <w:lang w:val="en-GB"/>
        </w:rPr>
        <w:t xml:space="preserve"> Verast (SLPPT)</w:t>
      </w:r>
    </w:p>
    <w:p w14:paraId="70ED8A95" w14:textId="6BC68350" w:rsidR="00B96289" w:rsidRDefault="00B96289" w:rsidP="00B96289">
      <w:pPr>
        <w:pStyle w:val="Body4"/>
        <w:numPr>
          <w:ilvl w:val="4"/>
          <w:numId w:val="33"/>
        </w:numPr>
        <w:ind w:left="1985" w:hanging="284"/>
        <w:rPr>
          <w:color w:val="000000" w:themeColor="text1"/>
        </w:rPr>
      </w:pPr>
      <w:r>
        <w:rPr>
          <w:color w:val="000000" w:themeColor="text1"/>
        </w:rPr>
        <w:t>Il est prévu une visite le 03 décembre 2024 des lieux de travail dans les infrastructures du MQ-9B.</w:t>
      </w:r>
    </w:p>
    <w:p w14:paraId="6861147C" w14:textId="77777777" w:rsidR="001D7F61" w:rsidRPr="00CC276F" w:rsidRDefault="001D7F61" w:rsidP="001D7F61">
      <w:pPr>
        <w:spacing w:after="160" w:line="259" w:lineRule="auto"/>
        <w:jc w:val="left"/>
        <w:rPr>
          <w:color w:val="000000" w:themeColor="text1"/>
          <w:lang w:val="fr-BE"/>
        </w:rPr>
      </w:pPr>
    </w:p>
    <w:p w14:paraId="6F5BC0E5" w14:textId="77777777" w:rsidR="001D7F61" w:rsidRPr="00984601" w:rsidRDefault="001D7F61" w:rsidP="001D7F61">
      <w:pPr>
        <w:pStyle w:val="Body2"/>
        <w:numPr>
          <w:ilvl w:val="1"/>
          <w:numId w:val="34"/>
        </w:numPr>
        <w:rPr>
          <w:b/>
          <w:color w:val="000000" w:themeColor="text1"/>
          <w:u w:val="single"/>
        </w:rPr>
      </w:pPr>
      <w:r w:rsidRPr="00984601">
        <w:rPr>
          <w:b/>
          <w:color w:val="000000" w:themeColor="text1"/>
          <w:u w:val="single"/>
        </w:rPr>
        <w:t>P</w:t>
      </w:r>
      <w:r>
        <w:rPr>
          <w:b/>
          <w:color w:val="000000" w:themeColor="text1"/>
          <w:u w:val="single"/>
        </w:rPr>
        <w:t>rochain CCB</w:t>
      </w:r>
    </w:p>
    <w:p w14:paraId="2E0407F4" w14:textId="398F4A92" w:rsidR="001D7F61" w:rsidRPr="00C46A06" w:rsidRDefault="001D7F61" w:rsidP="001D7F61">
      <w:pPr>
        <w:pStyle w:val="Body2"/>
        <w:numPr>
          <w:ilvl w:val="0"/>
          <w:numId w:val="0"/>
        </w:numPr>
        <w:ind w:left="1276"/>
        <w:rPr>
          <w:color w:val="000000" w:themeColor="text1"/>
        </w:rPr>
      </w:pPr>
      <w:r>
        <w:rPr>
          <w:color w:val="000000" w:themeColor="text1"/>
        </w:rPr>
        <w:t xml:space="preserve">Le prochain CCB se déroulera le </w:t>
      </w:r>
      <w:proofErr w:type="gramStart"/>
      <w:r>
        <w:rPr>
          <w:b/>
          <w:u w:val="single"/>
        </w:rPr>
        <w:t>Mercredi</w:t>
      </w:r>
      <w:proofErr w:type="gramEnd"/>
      <w:r>
        <w:rPr>
          <w:b/>
          <w:u w:val="single"/>
        </w:rPr>
        <w:t xml:space="preserve"> 04</w:t>
      </w:r>
      <w:r w:rsidR="00AA22AF">
        <w:rPr>
          <w:b/>
          <w:u w:val="single"/>
        </w:rPr>
        <w:t xml:space="preserve"> d</w:t>
      </w:r>
      <w:r>
        <w:rPr>
          <w:b/>
          <w:u w:val="single"/>
        </w:rPr>
        <w:t>écembre 2024</w:t>
      </w:r>
      <w:r w:rsidRPr="002117FA">
        <w:t xml:space="preserve"> (09Hr – 12Hr)</w:t>
      </w:r>
      <w:r w:rsidRPr="00C46A06">
        <w:rPr>
          <w:color w:val="000000" w:themeColor="text1"/>
        </w:rPr>
        <w:t>.</w:t>
      </w:r>
    </w:p>
    <w:p w14:paraId="6BB1F1BB" w14:textId="77777777" w:rsidR="001D7F61" w:rsidRDefault="001D7F61" w:rsidP="001D7F61">
      <w:pPr>
        <w:pStyle w:val="Body4"/>
        <w:numPr>
          <w:ilvl w:val="0"/>
          <w:numId w:val="0"/>
        </w:numPr>
        <w:ind w:left="1985"/>
        <w:rPr>
          <w:color w:val="000000" w:themeColor="text1"/>
        </w:rPr>
      </w:pPr>
    </w:p>
    <w:p w14:paraId="4935F80B" w14:textId="77777777" w:rsidR="001D7F61" w:rsidRPr="00984601" w:rsidRDefault="001D7F61" w:rsidP="001D7F61">
      <w:pPr>
        <w:pStyle w:val="Body2"/>
        <w:numPr>
          <w:ilvl w:val="1"/>
          <w:numId w:val="35"/>
        </w:numPr>
        <w:rPr>
          <w:b/>
          <w:color w:val="000000" w:themeColor="text1"/>
          <w:u w:val="single"/>
        </w:rPr>
      </w:pPr>
      <w:r>
        <w:rPr>
          <w:b/>
          <w:color w:val="000000" w:themeColor="text1"/>
          <w:u w:val="single"/>
        </w:rPr>
        <w:t>Tour de table</w:t>
      </w:r>
    </w:p>
    <w:p w14:paraId="3679ABD8" w14:textId="7115104F" w:rsidR="001D7F61" w:rsidRDefault="001D7F61" w:rsidP="001D7F61">
      <w:pPr>
        <w:pStyle w:val="Body4"/>
        <w:numPr>
          <w:ilvl w:val="0"/>
          <w:numId w:val="0"/>
        </w:numPr>
        <w:ind w:left="1276"/>
      </w:pPr>
      <w:proofErr w:type="spellStart"/>
      <w:r>
        <w:rPr>
          <w:b/>
          <w:bCs/>
        </w:rPr>
        <w:t>BaseCo</w:t>
      </w:r>
      <w:proofErr w:type="spellEnd"/>
      <w:r w:rsidRPr="00FB36CE">
        <w:t xml:space="preserve"> : </w:t>
      </w:r>
    </w:p>
    <w:p w14:paraId="5A8032B4" w14:textId="7426090D" w:rsidR="001D7F61" w:rsidRDefault="001D7F61" w:rsidP="001D7F61">
      <w:pPr>
        <w:pStyle w:val="Body4"/>
        <w:numPr>
          <w:ilvl w:val="0"/>
          <w:numId w:val="0"/>
        </w:numPr>
        <w:ind w:left="1276"/>
      </w:pPr>
      <w:r>
        <w:t xml:space="preserve">Le </w:t>
      </w:r>
      <w:proofErr w:type="spellStart"/>
      <w:r>
        <w:t>BaseCo</w:t>
      </w:r>
      <w:proofErr w:type="spellEnd"/>
      <w:r>
        <w:t xml:space="preserve"> remercie les intervenants pour leurs échanges tout au long des différents CCB. Celui-ci étant son dernier en tant que président.</w:t>
      </w:r>
    </w:p>
    <w:p w14:paraId="032608EC" w14:textId="77777777" w:rsidR="001D7F61" w:rsidRDefault="001D7F61" w:rsidP="001D7F61">
      <w:pPr>
        <w:pStyle w:val="Body4"/>
        <w:numPr>
          <w:ilvl w:val="0"/>
          <w:numId w:val="0"/>
        </w:numPr>
        <w:ind w:left="1276"/>
        <w:rPr>
          <w:bCs/>
          <w:color w:val="000000" w:themeColor="text1"/>
        </w:rPr>
      </w:pPr>
    </w:p>
    <w:p w14:paraId="7AC7D22D" w14:textId="77777777" w:rsidR="005D1E4F" w:rsidRDefault="005D1E4F" w:rsidP="005D1E4F">
      <w:pPr>
        <w:pStyle w:val="Body4"/>
        <w:numPr>
          <w:ilvl w:val="0"/>
          <w:numId w:val="0"/>
        </w:numPr>
        <w:ind w:left="1276"/>
      </w:pPr>
    </w:p>
    <w:p w14:paraId="5ED71057" w14:textId="77777777" w:rsidR="005D1E4F" w:rsidRDefault="005D1E4F" w:rsidP="005D1E4F">
      <w:pPr>
        <w:pStyle w:val="Body1"/>
        <w:numPr>
          <w:ilvl w:val="0"/>
          <w:numId w:val="37"/>
        </w:numPr>
        <w:ind w:left="567" w:hanging="567"/>
        <w:rPr>
          <w:b/>
        </w:rPr>
      </w:pPr>
      <w:r>
        <w:rPr>
          <w:b/>
        </w:rPr>
        <w:t>Points ouverts qui seront mis à l’agenda du prochain CCB :</w:t>
      </w:r>
    </w:p>
    <w:p w14:paraId="7B9ACD84" w14:textId="77777777" w:rsidR="005D1E4F" w:rsidRPr="00D20E84" w:rsidRDefault="005D1E4F" w:rsidP="005D1E4F">
      <w:pPr>
        <w:pStyle w:val="Body1"/>
        <w:numPr>
          <w:ilvl w:val="0"/>
          <w:numId w:val="0"/>
        </w:numPr>
        <w:ind w:left="425"/>
        <w:rPr>
          <w:b/>
        </w:rPr>
      </w:pPr>
    </w:p>
    <w:tbl>
      <w:tblPr>
        <w:tblStyle w:val="TableGrid1"/>
        <w:tblW w:w="9875" w:type="dxa"/>
        <w:tblInd w:w="279" w:type="dxa"/>
        <w:tblLook w:val="04A0" w:firstRow="1" w:lastRow="0" w:firstColumn="1" w:lastColumn="0" w:noHBand="0" w:noVBand="1"/>
      </w:tblPr>
      <w:tblGrid>
        <w:gridCol w:w="1559"/>
        <w:gridCol w:w="3780"/>
        <w:gridCol w:w="2552"/>
        <w:gridCol w:w="1984"/>
      </w:tblGrid>
      <w:tr w:rsidR="005D1E4F" w:rsidRPr="005E132B" w14:paraId="62B86325" w14:textId="77777777" w:rsidTr="009155DC">
        <w:trPr>
          <w:trHeight w:val="606"/>
        </w:trPr>
        <w:tc>
          <w:tcPr>
            <w:tcW w:w="1559" w:type="dxa"/>
            <w:shd w:val="clear" w:color="auto" w:fill="D9D9D9" w:themeFill="background1" w:themeFillShade="D9"/>
          </w:tcPr>
          <w:p w14:paraId="7CCB4114" w14:textId="77777777" w:rsidR="005D1E4F" w:rsidRPr="005E132B" w:rsidRDefault="005D1E4F" w:rsidP="009155DC">
            <w:pPr>
              <w:jc w:val="center"/>
              <w:rPr>
                <w:rFonts w:asciiTheme="minorHAnsi" w:hAnsiTheme="minorHAnsi" w:cstheme="minorHAnsi"/>
                <w:b/>
                <w:bCs/>
                <w:noProof/>
                <w:sz w:val="22"/>
                <w:szCs w:val="22"/>
                <w:u w:val="single"/>
                <w:lang w:val="en-US"/>
              </w:rPr>
            </w:pPr>
            <w:r w:rsidRPr="005E132B">
              <w:rPr>
                <w:rFonts w:asciiTheme="minorHAnsi" w:hAnsiTheme="minorHAnsi" w:cstheme="minorHAnsi"/>
                <w:b/>
                <w:bCs/>
                <w:sz w:val="22"/>
                <w:szCs w:val="22"/>
                <w:u w:val="single"/>
              </w:rPr>
              <w:t>Numéro de dossier</w:t>
            </w:r>
          </w:p>
        </w:tc>
        <w:tc>
          <w:tcPr>
            <w:tcW w:w="3780" w:type="dxa"/>
            <w:shd w:val="clear" w:color="auto" w:fill="D9D9D9" w:themeFill="background1" w:themeFillShade="D9"/>
          </w:tcPr>
          <w:p w14:paraId="1C8C8D7C" w14:textId="77777777" w:rsidR="005D1E4F" w:rsidRPr="005E132B" w:rsidRDefault="005D1E4F" w:rsidP="009155DC">
            <w:pPr>
              <w:jc w:val="center"/>
              <w:rPr>
                <w:rFonts w:asciiTheme="minorHAnsi" w:hAnsiTheme="minorHAnsi" w:cstheme="minorHAnsi"/>
                <w:b/>
                <w:bCs/>
                <w:noProof/>
                <w:sz w:val="22"/>
                <w:szCs w:val="22"/>
                <w:u w:val="single"/>
                <w:lang w:val="en-US"/>
              </w:rPr>
            </w:pPr>
            <w:r w:rsidRPr="005E132B">
              <w:rPr>
                <w:rFonts w:asciiTheme="minorHAnsi" w:hAnsiTheme="minorHAnsi" w:cstheme="minorHAnsi"/>
                <w:b/>
                <w:bCs/>
                <w:sz w:val="22"/>
                <w:szCs w:val="22"/>
                <w:u w:val="single"/>
              </w:rPr>
              <w:t>Description</w:t>
            </w:r>
          </w:p>
        </w:tc>
        <w:tc>
          <w:tcPr>
            <w:tcW w:w="2552" w:type="dxa"/>
            <w:shd w:val="clear" w:color="auto" w:fill="D9D9D9" w:themeFill="background1" w:themeFillShade="D9"/>
          </w:tcPr>
          <w:p w14:paraId="571C9334" w14:textId="77777777" w:rsidR="005D1E4F" w:rsidRPr="005E132B" w:rsidRDefault="005D1E4F" w:rsidP="009155DC">
            <w:pPr>
              <w:jc w:val="center"/>
              <w:rPr>
                <w:rFonts w:asciiTheme="minorHAnsi" w:hAnsiTheme="minorHAnsi" w:cstheme="minorHAnsi"/>
                <w:b/>
                <w:bCs/>
                <w:noProof/>
                <w:sz w:val="22"/>
                <w:szCs w:val="22"/>
                <w:u w:val="single"/>
              </w:rPr>
            </w:pPr>
            <w:r w:rsidRPr="005E132B">
              <w:rPr>
                <w:rFonts w:asciiTheme="minorHAnsi" w:hAnsiTheme="minorHAnsi" w:cstheme="minorHAnsi"/>
                <w:b/>
                <w:bCs/>
                <w:sz w:val="22"/>
                <w:szCs w:val="22"/>
                <w:u w:val="single"/>
              </w:rPr>
              <w:t>Délai fin concertation en accord avec les syndicats</w:t>
            </w:r>
          </w:p>
        </w:tc>
        <w:tc>
          <w:tcPr>
            <w:tcW w:w="1984" w:type="dxa"/>
            <w:shd w:val="clear" w:color="auto" w:fill="D9D9D9" w:themeFill="background1" w:themeFillShade="D9"/>
          </w:tcPr>
          <w:p w14:paraId="7E4824D4" w14:textId="77777777" w:rsidR="005D1E4F" w:rsidRPr="005E132B" w:rsidRDefault="005D1E4F" w:rsidP="009155DC">
            <w:pPr>
              <w:jc w:val="center"/>
              <w:rPr>
                <w:rFonts w:asciiTheme="minorHAnsi" w:hAnsiTheme="minorHAnsi" w:cstheme="minorHAnsi"/>
                <w:b/>
                <w:bCs/>
                <w:sz w:val="22"/>
                <w:szCs w:val="22"/>
                <w:u w:val="single"/>
              </w:rPr>
            </w:pPr>
            <w:r w:rsidRPr="005E132B">
              <w:rPr>
                <w:rFonts w:asciiTheme="minorHAnsi" w:hAnsiTheme="minorHAnsi" w:cstheme="minorHAnsi"/>
                <w:b/>
                <w:bCs/>
                <w:sz w:val="22"/>
                <w:szCs w:val="22"/>
                <w:u w:val="single"/>
              </w:rPr>
              <w:t xml:space="preserve">Responsable du </w:t>
            </w:r>
          </w:p>
          <w:p w14:paraId="30B9CB48" w14:textId="77777777" w:rsidR="005D1E4F" w:rsidRPr="005E132B" w:rsidRDefault="005D1E4F" w:rsidP="009155DC">
            <w:pPr>
              <w:jc w:val="center"/>
              <w:rPr>
                <w:rFonts w:asciiTheme="minorHAnsi" w:hAnsiTheme="minorHAnsi" w:cstheme="minorHAnsi"/>
                <w:b/>
                <w:bCs/>
                <w:sz w:val="22"/>
                <w:szCs w:val="22"/>
                <w:u w:val="single"/>
              </w:rPr>
            </w:pPr>
            <w:proofErr w:type="gramStart"/>
            <w:r w:rsidRPr="005E132B">
              <w:rPr>
                <w:rFonts w:asciiTheme="minorHAnsi" w:hAnsiTheme="minorHAnsi" w:cstheme="minorHAnsi"/>
                <w:b/>
                <w:bCs/>
                <w:sz w:val="22"/>
                <w:szCs w:val="22"/>
                <w:u w:val="single"/>
              </w:rPr>
              <w:t>point</w:t>
            </w:r>
            <w:proofErr w:type="gramEnd"/>
          </w:p>
        </w:tc>
      </w:tr>
      <w:tr w:rsidR="005D1E4F" w:rsidRPr="005E132B" w14:paraId="43E164E4" w14:textId="77777777" w:rsidTr="009155DC">
        <w:trPr>
          <w:trHeight w:val="913"/>
        </w:trPr>
        <w:tc>
          <w:tcPr>
            <w:tcW w:w="1559" w:type="dxa"/>
            <w:vAlign w:val="center"/>
          </w:tcPr>
          <w:p w14:paraId="56C0620D" w14:textId="77777777" w:rsidR="005D1E4F" w:rsidRPr="005E132B" w:rsidRDefault="005D1E4F" w:rsidP="009155DC">
            <w:pPr>
              <w:spacing w:after="0" w:line="240" w:lineRule="auto"/>
              <w:jc w:val="center"/>
              <w:rPr>
                <w:rFonts w:asciiTheme="minorHAnsi" w:hAnsiTheme="minorHAnsi" w:cstheme="minorHAnsi"/>
                <w:noProof/>
                <w:sz w:val="22"/>
                <w:szCs w:val="22"/>
              </w:rPr>
            </w:pPr>
            <w:r w:rsidRPr="005E132B">
              <w:rPr>
                <w:rFonts w:asciiTheme="minorHAnsi" w:hAnsiTheme="minorHAnsi" w:cstheme="minorHAnsi"/>
                <w:noProof/>
                <w:sz w:val="22"/>
                <w:szCs w:val="22"/>
              </w:rPr>
              <w:t>24-10-OM-01</w:t>
            </w:r>
          </w:p>
        </w:tc>
        <w:tc>
          <w:tcPr>
            <w:tcW w:w="3780" w:type="dxa"/>
            <w:vAlign w:val="center"/>
          </w:tcPr>
          <w:p w14:paraId="2D7E5DDF" w14:textId="77777777" w:rsidR="005D1E4F" w:rsidRPr="005E132B" w:rsidRDefault="005D1E4F" w:rsidP="009155DC">
            <w:pPr>
              <w:spacing w:after="0" w:line="240" w:lineRule="auto"/>
              <w:jc w:val="center"/>
              <w:rPr>
                <w:rFonts w:asciiTheme="minorHAnsi" w:hAnsiTheme="minorHAnsi" w:cstheme="minorHAnsi"/>
                <w:noProof/>
                <w:sz w:val="22"/>
                <w:szCs w:val="22"/>
              </w:rPr>
            </w:pPr>
            <w:r w:rsidRPr="005E132B">
              <w:rPr>
                <w:rFonts w:asciiTheme="minorHAnsi" w:hAnsiTheme="minorHAnsi" w:cstheme="minorHAnsi"/>
                <w:noProof/>
                <w:sz w:val="22"/>
                <w:szCs w:val="22"/>
              </w:rPr>
              <w:t>Présentation PLP</w:t>
            </w:r>
          </w:p>
        </w:tc>
        <w:tc>
          <w:tcPr>
            <w:tcW w:w="2552" w:type="dxa"/>
            <w:vAlign w:val="center"/>
          </w:tcPr>
          <w:p w14:paraId="63E402FC" w14:textId="77777777" w:rsidR="005D1E4F" w:rsidRPr="005E132B" w:rsidRDefault="005D1E4F" w:rsidP="009155DC">
            <w:pPr>
              <w:spacing w:after="0" w:line="240" w:lineRule="auto"/>
              <w:jc w:val="center"/>
              <w:rPr>
                <w:rFonts w:asciiTheme="minorHAnsi" w:hAnsiTheme="minorHAnsi" w:cstheme="minorHAnsi"/>
                <w:noProof/>
                <w:sz w:val="22"/>
                <w:szCs w:val="22"/>
              </w:rPr>
            </w:pPr>
            <w:r w:rsidRPr="005E132B">
              <w:rPr>
                <w:rFonts w:asciiTheme="minorHAnsi" w:hAnsiTheme="minorHAnsi" w:cstheme="minorHAnsi"/>
                <w:noProof/>
                <w:sz w:val="22"/>
                <w:szCs w:val="22"/>
              </w:rPr>
              <w:t>Prochain CCB</w:t>
            </w:r>
          </w:p>
        </w:tc>
        <w:tc>
          <w:tcPr>
            <w:tcW w:w="1984" w:type="dxa"/>
            <w:vAlign w:val="center"/>
          </w:tcPr>
          <w:p w14:paraId="3D53689F" w14:textId="77777777" w:rsidR="005D1E4F" w:rsidRPr="005E132B" w:rsidRDefault="005D1E4F" w:rsidP="009155DC">
            <w:pPr>
              <w:spacing w:after="0" w:line="240" w:lineRule="auto"/>
              <w:jc w:val="center"/>
              <w:rPr>
                <w:rFonts w:asciiTheme="minorHAnsi" w:hAnsiTheme="minorHAnsi" w:cstheme="minorHAnsi"/>
                <w:noProof/>
                <w:sz w:val="22"/>
                <w:szCs w:val="22"/>
              </w:rPr>
            </w:pPr>
            <w:r w:rsidRPr="005E132B">
              <w:rPr>
                <w:rFonts w:asciiTheme="minorHAnsi" w:hAnsiTheme="minorHAnsi" w:cstheme="minorHAnsi"/>
                <w:noProof/>
                <w:sz w:val="22"/>
                <w:szCs w:val="22"/>
              </w:rPr>
              <w:t>Cdt d’Avi Defleur</w:t>
            </w:r>
          </w:p>
        </w:tc>
      </w:tr>
      <w:tr w:rsidR="005D1E4F" w:rsidRPr="005E132B" w14:paraId="3F0AA470" w14:textId="77777777" w:rsidTr="009155DC">
        <w:trPr>
          <w:trHeight w:val="821"/>
        </w:trPr>
        <w:tc>
          <w:tcPr>
            <w:tcW w:w="1559" w:type="dxa"/>
            <w:vAlign w:val="center"/>
          </w:tcPr>
          <w:p w14:paraId="38E86375" w14:textId="572C515D" w:rsidR="005D1E4F" w:rsidRPr="005E132B" w:rsidRDefault="005D1E4F" w:rsidP="009155DC">
            <w:pPr>
              <w:spacing w:after="0" w:line="240" w:lineRule="auto"/>
              <w:jc w:val="center"/>
              <w:rPr>
                <w:rFonts w:asciiTheme="minorHAnsi" w:hAnsiTheme="minorHAnsi" w:cstheme="minorHAnsi"/>
                <w:noProof/>
                <w:sz w:val="22"/>
                <w:szCs w:val="22"/>
              </w:rPr>
            </w:pPr>
            <w:r w:rsidRPr="005E132B">
              <w:rPr>
                <w:rFonts w:asciiTheme="minorHAnsi" w:hAnsiTheme="minorHAnsi" w:cstheme="minorHAnsi"/>
                <w:noProof/>
                <w:sz w:val="22"/>
                <w:szCs w:val="22"/>
              </w:rPr>
              <w:t>24-10-OM-1</w:t>
            </w:r>
            <w:r>
              <w:rPr>
                <w:rFonts w:asciiTheme="minorHAnsi" w:hAnsiTheme="minorHAnsi" w:cstheme="minorHAnsi"/>
                <w:noProof/>
                <w:sz w:val="22"/>
                <w:szCs w:val="22"/>
              </w:rPr>
              <w:t>5</w:t>
            </w:r>
          </w:p>
        </w:tc>
        <w:tc>
          <w:tcPr>
            <w:tcW w:w="3780" w:type="dxa"/>
            <w:vAlign w:val="center"/>
          </w:tcPr>
          <w:p w14:paraId="463C572C" w14:textId="77777777" w:rsidR="005D1E4F" w:rsidRPr="005E132B" w:rsidRDefault="005D1E4F" w:rsidP="009155DC">
            <w:pPr>
              <w:spacing w:after="0" w:line="240" w:lineRule="auto"/>
              <w:jc w:val="center"/>
              <w:rPr>
                <w:rFonts w:asciiTheme="minorHAnsi" w:hAnsiTheme="minorHAnsi" w:cstheme="minorHAnsi"/>
                <w:noProof/>
                <w:sz w:val="22"/>
                <w:szCs w:val="22"/>
              </w:rPr>
            </w:pPr>
            <w:r w:rsidRPr="005E132B">
              <w:rPr>
                <w:rFonts w:asciiTheme="minorHAnsi" w:hAnsiTheme="minorHAnsi" w:cstheme="minorHAnsi"/>
                <w:noProof/>
                <w:sz w:val="22"/>
                <w:szCs w:val="22"/>
              </w:rPr>
              <w:t xml:space="preserve">Présentation du rapport trimestriel SLPPT – </w:t>
            </w:r>
            <w:r>
              <w:rPr>
                <w:rFonts w:asciiTheme="minorHAnsi" w:hAnsiTheme="minorHAnsi" w:cstheme="minorHAnsi"/>
                <w:noProof/>
                <w:sz w:val="22"/>
                <w:szCs w:val="22"/>
              </w:rPr>
              <w:t>3</w:t>
            </w:r>
            <w:r w:rsidRPr="005E132B">
              <w:rPr>
                <w:rFonts w:asciiTheme="minorHAnsi" w:hAnsiTheme="minorHAnsi" w:cstheme="minorHAnsi"/>
                <w:noProof/>
                <w:sz w:val="22"/>
                <w:szCs w:val="22"/>
                <w:vertAlign w:val="superscript"/>
              </w:rPr>
              <w:t>e</w:t>
            </w:r>
            <w:r w:rsidRPr="005E132B">
              <w:rPr>
                <w:rFonts w:asciiTheme="minorHAnsi" w:hAnsiTheme="minorHAnsi" w:cstheme="minorHAnsi"/>
                <w:noProof/>
                <w:sz w:val="22"/>
                <w:szCs w:val="22"/>
              </w:rPr>
              <w:t xml:space="preserve"> trimestre 2024</w:t>
            </w:r>
          </w:p>
        </w:tc>
        <w:tc>
          <w:tcPr>
            <w:tcW w:w="2552" w:type="dxa"/>
            <w:vAlign w:val="center"/>
          </w:tcPr>
          <w:p w14:paraId="13E8FA65" w14:textId="77777777" w:rsidR="005D1E4F" w:rsidRPr="005E132B" w:rsidRDefault="005D1E4F" w:rsidP="009155DC">
            <w:pPr>
              <w:spacing w:after="0" w:line="240" w:lineRule="auto"/>
              <w:jc w:val="center"/>
              <w:rPr>
                <w:rFonts w:asciiTheme="minorHAnsi" w:hAnsiTheme="minorHAnsi" w:cstheme="minorHAnsi"/>
                <w:noProof/>
                <w:sz w:val="22"/>
                <w:szCs w:val="22"/>
              </w:rPr>
            </w:pPr>
            <w:r w:rsidRPr="005E132B">
              <w:rPr>
                <w:rFonts w:asciiTheme="minorHAnsi" w:hAnsiTheme="minorHAnsi" w:cstheme="minorHAnsi"/>
                <w:noProof/>
                <w:sz w:val="22"/>
                <w:szCs w:val="22"/>
              </w:rPr>
              <w:t>Prochain CCB</w:t>
            </w:r>
          </w:p>
        </w:tc>
        <w:tc>
          <w:tcPr>
            <w:tcW w:w="1984" w:type="dxa"/>
            <w:vAlign w:val="center"/>
          </w:tcPr>
          <w:p w14:paraId="6BDAAC23" w14:textId="77777777" w:rsidR="005D1E4F" w:rsidRPr="005E132B" w:rsidRDefault="005D1E4F" w:rsidP="009155DC">
            <w:pPr>
              <w:spacing w:after="0" w:line="240" w:lineRule="auto"/>
              <w:jc w:val="center"/>
              <w:rPr>
                <w:rFonts w:asciiTheme="minorHAnsi" w:hAnsiTheme="minorHAnsi" w:cstheme="minorHAnsi"/>
                <w:noProof/>
                <w:sz w:val="22"/>
                <w:szCs w:val="22"/>
              </w:rPr>
            </w:pPr>
            <w:r w:rsidRPr="005E132B">
              <w:rPr>
                <w:rFonts w:asciiTheme="minorHAnsi" w:hAnsiTheme="minorHAnsi" w:cstheme="minorHAnsi"/>
                <w:noProof/>
                <w:sz w:val="22"/>
                <w:szCs w:val="22"/>
              </w:rPr>
              <w:t>Cdt d’Avi Verast</w:t>
            </w:r>
          </w:p>
        </w:tc>
      </w:tr>
    </w:tbl>
    <w:p w14:paraId="1AC33DC1" w14:textId="77777777" w:rsidR="005D1E4F" w:rsidRDefault="005D1E4F" w:rsidP="005D1E4F">
      <w:pPr>
        <w:pStyle w:val="Body4"/>
        <w:numPr>
          <w:ilvl w:val="0"/>
          <w:numId w:val="0"/>
        </w:numPr>
        <w:ind w:left="1276"/>
      </w:pPr>
    </w:p>
    <w:p w14:paraId="4F24D5A0" w14:textId="77777777" w:rsidR="005D1E4F" w:rsidRDefault="005D1E4F" w:rsidP="005D1E4F">
      <w:pPr>
        <w:pStyle w:val="Body1"/>
        <w:numPr>
          <w:ilvl w:val="0"/>
          <w:numId w:val="38"/>
        </w:numPr>
        <w:tabs>
          <w:tab w:val="left" w:pos="9781"/>
        </w:tabs>
      </w:pPr>
      <w:r w:rsidRPr="00867384">
        <w:rPr>
          <w:b/>
          <w:bCs/>
        </w:rPr>
        <w:t>Liste des annexes</w:t>
      </w:r>
      <w:r w:rsidRPr="00867384">
        <w:rPr>
          <w:b/>
          <w:bCs/>
        </w:rPr>
        <w:tab/>
        <w:t>(</w:t>
      </w:r>
      <w:hyperlink w:anchor="_top" w:history="1">
        <w:r w:rsidRPr="00867384">
          <w:rPr>
            <w:rStyle w:val="Hyperlink"/>
            <w:b/>
            <w:bCs/>
          </w:rPr>
          <w:t>top</w:t>
        </w:r>
      </w:hyperlink>
      <w: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5D1E4F" w14:paraId="44EEA1D5" w14:textId="77777777" w:rsidTr="009155DC">
        <w:tc>
          <w:tcPr>
            <w:tcW w:w="7504" w:type="dxa"/>
            <w:tcMar>
              <w:left w:w="0" w:type="dxa"/>
            </w:tcMar>
          </w:tcPr>
          <w:p w14:paraId="53244406" w14:textId="77777777" w:rsidR="005D1E4F" w:rsidRDefault="00693141" w:rsidP="009155DC">
            <w:pPr>
              <w:pStyle w:val="zAnnList"/>
            </w:pPr>
            <w:hyperlink w:anchor="Annexe_A" w:history="1">
              <w:r w:rsidR="005D1E4F">
                <w:rPr>
                  <w:rStyle w:val="Hyperlink"/>
                </w:rPr>
                <w:t>Liste</w:t>
              </w:r>
            </w:hyperlink>
            <w:r w:rsidR="005D1E4F">
              <w:rPr>
                <w:rStyle w:val="Hyperlink"/>
              </w:rPr>
              <w:t xml:space="preserve"> des destinataires</w:t>
            </w:r>
          </w:p>
        </w:tc>
        <w:tc>
          <w:tcPr>
            <w:tcW w:w="1276" w:type="dxa"/>
          </w:tcPr>
          <w:p w14:paraId="31527F69" w14:textId="77777777" w:rsidR="005D1E4F" w:rsidRDefault="005D1E4F" w:rsidP="009155DC"/>
        </w:tc>
      </w:tr>
    </w:tbl>
    <w:p w14:paraId="11C3352F" w14:textId="77777777" w:rsidR="005D1E4F" w:rsidRDefault="005D1E4F" w:rsidP="005D1E4F">
      <w:r>
        <w:t> </w:t>
      </w:r>
    </w:p>
    <w:p w14:paraId="08DC0686" w14:textId="77777777" w:rsidR="005D1E4F" w:rsidRDefault="005D1E4F" w:rsidP="005D1E4F">
      <w:pPr>
        <w:pStyle w:val="SignatureLines"/>
        <w:ind w:firstLine="0"/>
      </w:pPr>
    </w:p>
    <w:p w14:paraId="7BF2E9DD" w14:textId="77777777" w:rsidR="005D1E4F" w:rsidRPr="00157B59" w:rsidRDefault="005D1E4F" w:rsidP="005D1E4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Cédric KAMENSKY</w:t>
      </w:r>
      <w:r>
        <w:rPr>
          <w:rFonts w:asciiTheme="minorHAnsi" w:hAnsiTheme="minorHAnsi" w:cstheme="minorHAnsi"/>
          <w:noProof/>
          <w:sz w:val="22"/>
          <w:szCs w:val="22"/>
        </w:rPr>
        <w:br/>
        <w:t xml:space="preserve">Colonel aviateur breveté d'état-major </w:t>
      </w:r>
      <w:r>
        <w:rPr>
          <w:rFonts w:asciiTheme="minorHAnsi" w:hAnsiTheme="minorHAnsi" w:cstheme="minorHAnsi"/>
          <w:noProof/>
          <w:sz w:val="22"/>
          <w:szCs w:val="22"/>
        </w:rPr>
        <w:br/>
        <w:t>Chef de Corps</w:t>
      </w:r>
    </w:p>
    <w:p w14:paraId="3102C36A" w14:textId="77777777" w:rsidR="005D1E4F" w:rsidRDefault="005D1E4F" w:rsidP="005D1E4F">
      <w:pPr>
        <w:spacing w:after="160" w:line="259" w:lineRule="auto"/>
        <w:jc w:val="left"/>
      </w:pPr>
    </w:p>
    <w:p w14:paraId="3A71396D" w14:textId="77777777" w:rsidR="00B96289" w:rsidRPr="005D1E4F" w:rsidRDefault="00B96289" w:rsidP="00B96289">
      <w:pPr>
        <w:pStyle w:val="Body4"/>
        <w:numPr>
          <w:ilvl w:val="0"/>
          <w:numId w:val="0"/>
        </w:numPr>
        <w:ind w:left="1985"/>
        <w:rPr>
          <w:color w:val="000000" w:themeColor="text1"/>
          <w:lang w:val="fr-FR"/>
        </w:rPr>
      </w:pPr>
    </w:p>
    <w:p w14:paraId="13C5C27A" w14:textId="07F3D0A2" w:rsidR="005B52E7" w:rsidRPr="005D1E4F" w:rsidRDefault="00775058">
      <w:pPr>
        <w:spacing w:after="160" w:line="259" w:lineRule="auto"/>
        <w:jc w:val="left"/>
        <w:rPr>
          <w:lang w:val="fr-BE"/>
        </w:rPr>
        <w:sectPr w:rsidR="005B52E7" w:rsidRPr="005D1E4F" w:rsidSect="00DC4344">
          <w:headerReference w:type="default" r:id="rId16"/>
          <w:pgSz w:w="11906" w:h="16838"/>
          <w:pgMar w:top="709" w:right="720" w:bottom="720" w:left="720" w:header="284" w:footer="454" w:gutter="0"/>
          <w:cols w:space="708"/>
          <w:titlePg/>
          <w:docGrid w:linePitch="360"/>
        </w:sectPr>
      </w:pPr>
      <w:r>
        <w:br w:type="page"/>
      </w:r>
      <w:bookmarkEnd w:id="6"/>
    </w:p>
    <w:p w14:paraId="797BCF60" w14:textId="77777777" w:rsidR="005D1E4F" w:rsidRPr="001D0E81" w:rsidRDefault="005D1E4F" w:rsidP="005D1E4F">
      <w:pPr>
        <w:pStyle w:val="zAnnTitle"/>
      </w:pPr>
      <w:bookmarkStart w:id="8" w:name="Annexe_A"/>
      <w:r>
        <w:lastRenderedPageBreak/>
        <w:tab/>
      </w:r>
      <w:bookmarkEnd w:id="8"/>
      <w:r w:rsidRPr="00F831F6">
        <w:rPr>
          <w:b/>
          <w:bCs/>
          <w:u w:val="single"/>
        </w:rPr>
        <w:t>Liste des destinataires</w:t>
      </w:r>
      <w:r>
        <w:tab/>
      </w:r>
      <w:r w:rsidRPr="001D0E81">
        <w:rPr>
          <w:sz w:val="22"/>
          <w:szCs w:val="22"/>
        </w:rPr>
        <w:t>(</w:t>
      </w:r>
      <w:hyperlink w:anchor="_top" w:history="1">
        <w:r w:rsidRPr="001D0E81">
          <w:rPr>
            <w:rStyle w:val="Hyperlink"/>
            <w:sz w:val="22"/>
            <w:szCs w:val="22"/>
            <w:u w:val="none"/>
          </w:rPr>
          <w:t>top</w:t>
        </w:r>
      </w:hyperlink>
      <w:r w:rsidRPr="001D0E81">
        <w:rPr>
          <w:sz w:val="22"/>
          <w:szCs w:val="22"/>
        </w:rPr>
        <w:t>)</w:t>
      </w:r>
    </w:p>
    <w:p w14:paraId="1DCF9B79" w14:textId="77777777" w:rsidR="005D1E4F" w:rsidRDefault="005D1E4F" w:rsidP="005D1E4F">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5D1E4F" w:rsidRPr="009C389D" w14:paraId="16B3C27C" w14:textId="77777777" w:rsidTr="009155DC">
        <w:trPr>
          <w:trHeight w:val="451"/>
        </w:trPr>
        <w:tc>
          <w:tcPr>
            <w:tcW w:w="1555" w:type="dxa"/>
            <w:vMerge w:val="restart"/>
            <w:vAlign w:val="center"/>
          </w:tcPr>
          <w:p w14:paraId="408C45B4" w14:textId="77777777" w:rsidR="005D1E4F" w:rsidRPr="009C389D" w:rsidRDefault="005D1E4F" w:rsidP="009155DC">
            <w:pPr>
              <w:jc w:val="left"/>
              <w:rPr>
                <w:lang w:val="fr-BE"/>
              </w:rPr>
            </w:pPr>
            <w:r w:rsidRPr="009C389D">
              <w:rPr>
                <w:lang w:val="fr-BE"/>
              </w:rPr>
              <w:t>Action</w:t>
            </w:r>
          </w:p>
        </w:tc>
        <w:tc>
          <w:tcPr>
            <w:tcW w:w="8901" w:type="dxa"/>
            <w:tcBorders>
              <w:bottom w:val="dotted" w:sz="4" w:space="0" w:color="auto"/>
            </w:tcBorders>
            <w:vAlign w:val="center"/>
          </w:tcPr>
          <w:p w14:paraId="605ACE93" w14:textId="77777777" w:rsidR="005D1E4F" w:rsidRPr="009C389D" w:rsidRDefault="005D1E4F" w:rsidP="009155DC">
            <w:pPr>
              <w:jc w:val="left"/>
              <w:rPr>
                <w:lang w:val="fr-BE"/>
              </w:rPr>
            </w:pPr>
            <w:proofErr w:type="spellStart"/>
            <w:r w:rsidRPr="009C389D">
              <w:rPr>
                <w:lang w:val="fr-BE"/>
              </w:rPr>
              <w:t>Comd</w:t>
            </w:r>
            <w:proofErr w:type="spellEnd"/>
            <w:r w:rsidRPr="009C389D">
              <w:rPr>
                <w:lang w:val="fr-BE"/>
              </w:rPr>
              <w:t xml:space="preserve"> 2 W Tac</w:t>
            </w:r>
          </w:p>
        </w:tc>
      </w:tr>
      <w:tr w:rsidR="005D1E4F" w:rsidRPr="009C389D" w14:paraId="0DA93E3B" w14:textId="77777777" w:rsidTr="009155DC">
        <w:trPr>
          <w:trHeight w:val="451"/>
        </w:trPr>
        <w:tc>
          <w:tcPr>
            <w:tcW w:w="1555" w:type="dxa"/>
            <w:vMerge/>
            <w:vAlign w:val="center"/>
          </w:tcPr>
          <w:p w14:paraId="0938C3CD" w14:textId="77777777" w:rsidR="005D1E4F" w:rsidRPr="009C389D" w:rsidRDefault="005D1E4F" w:rsidP="009155DC">
            <w:pPr>
              <w:jc w:val="left"/>
              <w:rPr>
                <w:lang w:val="fr-BE"/>
              </w:rPr>
            </w:pPr>
          </w:p>
        </w:tc>
        <w:tc>
          <w:tcPr>
            <w:tcW w:w="8901" w:type="dxa"/>
            <w:tcBorders>
              <w:top w:val="dotted" w:sz="4" w:space="0" w:color="auto"/>
              <w:bottom w:val="dotted" w:sz="4" w:space="0" w:color="auto"/>
            </w:tcBorders>
            <w:vAlign w:val="center"/>
          </w:tcPr>
          <w:p w14:paraId="61BC3E27" w14:textId="77777777" w:rsidR="005D1E4F" w:rsidRPr="009C389D" w:rsidRDefault="005D1E4F" w:rsidP="009155DC">
            <w:pPr>
              <w:jc w:val="left"/>
              <w:rPr>
                <w:lang w:val="fr-BE"/>
              </w:rPr>
            </w:pPr>
            <w:proofErr w:type="spellStart"/>
            <w:r w:rsidRPr="009C389D">
              <w:rPr>
                <w:lang w:val="fr-BE"/>
              </w:rPr>
              <w:t>Comd</w:t>
            </w:r>
            <w:proofErr w:type="spellEnd"/>
            <w:r w:rsidRPr="009C389D">
              <w:rPr>
                <w:lang w:val="fr-BE"/>
              </w:rPr>
              <w:t xml:space="preserve"> </w:t>
            </w:r>
            <w:proofErr w:type="spellStart"/>
            <w:r w:rsidRPr="009C389D">
              <w:rPr>
                <w:lang w:val="fr-BE"/>
              </w:rPr>
              <w:t>GpM</w:t>
            </w:r>
            <w:proofErr w:type="spellEnd"/>
          </w:p>
        </w:tc>
      </w:tr>
      <w:tr w:rsidR="005D1E4F" w:rsidRPr="009C389D" w14:paraId="21A0E479" w14:textId="77777777" w:rsidTr="009155DC">
        <w:trPr>
          <w:trHeight w:val="451"/>
        </w:trPr>
        <w:tc>
          <w:tcPr>
            <w:tcW w:w="1555" w:type="dxa"/>
            <w:vMerge/>
            <w:vAlign w:val="center"/>
          </w:tcPr>
          <w:p w14:paraId="30C50BAA" w14:textId="77777777" w:rsidR="005D1E4F" w:rsidRPr="009C389D" w:rsidRDefault="005D1E4F" w:rsidP="009155DC">
            <w:pPr>
              <w:jc w:val="left"/>
              <w:rPr>
                <w:lang w:val="fr-BE"/>
              </w:rPr>
            </w:pPr>
          </w:p>
        </w:tc>
        <w:tc>
          <w:tcPr>
            <w:tcW w:w="8901" w:type="dxa"/>
            <w:tcBorders>
              <w:top w:val="dotted" w:sz="4" w:space="0" w:color="auto"/>
              <w:bottom w:val="dotted" w:sz="4" w:space="0" w:color="auto"/>
            </w:tcBorders>
            <w:vAlign w:val="center"/>
          </w:tcPr>
          <w:p w14:paraId="125D555F" w14:textId="77777777" w:rsidR="005D1E4F" w:rsidRPr="009C389D" w:rsidRDefault="005D1E4F" w:rsidP="009155DC">
            <w:pPr>
              <w:jc w:val="left"/>
              <w:rPr>
                <w:lang w:val="fr-BE"/>
              </w:rPr>
            </w:pPr>
            <w:proofErr w:type="spellStart"/>
            <w:r w:rsidRPr="009C389D">
              <w:rPr>
                <w:lang w:val="fr-BE"/>
              </w:rPr>
              <w:t>Comd</w:t>
            </w:r>
            <w:proofErr w:type="spellEnd"/>
            <w:r w:rsidRPr="009C389D">
              <w:rPr>
                <w:lang w:val="fr-BE"/>
              </w:rPr>
              <w:t xml:space="preserve"> </w:t>
            </w:r>
            <w:proofErr w:type="spellStart"/>
            <w:r w:rsidRPr="009C389D">
              <w:rPr>
                <w:lang w:val="fr-BE"/>
              </w:rPr>
              <w:t>GpV</w:t>
            </w:r>
            <w:proofErr w:type="spellEnd"/>
          </w:p>
        </w:tc>
      </w:tr>
      <w:tr w:rsidR="005D1E4F" w:rsidRPr="009C389D" w14:paraId="179F6D43" w14:textId="77777777" w:rsidTr="009155DC">
        <w:trPr>
          <w:trHeight w:val="451"/>
        </w:trPr>
        <w:tc>
          <w:tcPr>
            <w:tcW w:w="1555" w:type="dxa"/>
            <w:vMerge/>
            <w:vAlign w:val="center"/>
          </w:tcPr>
          <w:p w14:paraId="3469A9F5" w14:textId="77777777" w:rsidR="005D1E4F" w:rsidRPr="009C389D" w:rsidRDefault="005D1E4F" w:rsidP="009155DC">
            <w:pPr>
              <w:jc w:val="left"/>
              <w:rPr>
                <w:lang w:val="fr-BE"/>
              </w:rPr>
            </w:pPr>
          </w:p>
        </w:tc>
        <w:tc>
          <w:tcPr>
            <w:tcW w:w="8901" w:type="dxa"/>
            <w:tcBorders>
              <w:top w:val="dotted" w:sz="4" w:space="0" w:color="auto"/>
              <w:bottom w:val="dotted" w:sz="4" w:space="0" w:color="auto"/>
            </w:tcBorders>
            <w:vAlign w:val="center"/>
          </w:tcPr>
          <w:p w14:paraId="54A9F817" w14:textId="77777777" w:rsidR="005D1E4F" w:rsidRPr="009C389D" w:rsidRDefault="005D1E4F" w:rsidP="009155DC">
            <w:pPr>
              <w:jc w:val="left"/>
              <w:rPr>
                <w:lang w:val="fr-BE"/>
              </w:rPr>
            </w:pPr>
            <w:proofErr w:type="spellStart"/>
            <w:r w:rsidRPr="009C389D">
              <w:rPr>
                <w:lang w:val="fr-BE"/>
              </w:rPr>
              <w:t>Comd</w:t>
            </w:r>
            <w:proofErr w:type="spellEnd"/>
            <w:r w:rsidRPr="009C389D">
              <w:rPr>
                <w:lang w:val="fr-BE"/>
              </w:rPr>
              <w:t xml:space="preserve"> </w:t>
            </w:r>
            <w:proofErr w:type="spellStart"/>
            <w:r w:rsidRPr="009C389D">
              <w:rPr>
                <w:lang w:val="fr-BE"/>
              </w:rPr>
              <w:t>GpDS</w:t>
            </w:r>
            <w:proofErr w:type="spellEnd"/>
          </w:p>
        </w:tc>
      </w:tr>
      <w:tr w:rsidR="005D1E4F" w:rsidRPr="009C389D" w14:paraId="4ED9291C" w14:textId="77777777" w:rsidTr="009155DC">
        <w:trPr>
          <w:trHeight w:val="451"/>
        </w:trPr>
        <w:tc>
          <w:tcPr>
            <w:tcW w:w="1555" w:type="dxa"/>
            <w:vMerge/>
            <w:vAlign w:val="center"/>
          </w:tcPr>
          <w:p w14:paraId="5A2F7430" w14:textId="77777777" w:rsidR="005D1E4F" w:rsidRPr="009C389D" w:rsidRDefault="005D1E4F" w:rsidP="009155DC">
            <w:pPr>
              <w:jc w:val="left"/>
              <w:rPr>
                <w:lang w:val="fr-BE"/>
              </w:rPr>
            </w:pPr>
          </w:p>
        </w:tc>
        <w:tc>
          <w:tcPr>
            <w:tcW w:w="8901" w:type="dxa"/>
            <w:tcBorders>
              <w:top w:val="dotted" w:sz="4" w:space="0" w:color="auto"/>
              <w:bottom w:val="dotted" w:sz="4" w:space="0" w:color="auto"/>
            </w:tcBorders>
            <w:vAlign w:val="center"/>
          </w:tcPr>
          <w:p w14:paraId="69892EE6" w14:textId="77777777" w:rsidR="005D1E4F" w:rsidRPr="009C389D" w:rsidRDefault="005D1E4F" w:rsidP="009155DC">
            <w:pPr>
              <w:jc w:val="left"/>
              <w:rPr>
                <w:lang w:val="fr-BE"/>
              </w:rPr>
            </w:pPr>
            <w:r w:rsidRPr="009C389D">
              <w:rPr>
                <w:lang w:val="fr-BE"/>
              </w:rPr>
              <w:t xml:space="preserve">EM – </w:t>
            </w:r>
            <w:proofErr w:type="spellStart"/>
            <w:r w:rsidRPr="009C389D">
              <w:rPr>
                <w:lang w:val="fr-BE"/>
              </w:rPr>
              <w:t>Srt</w:t>
            </w:r>
            <w:proofErr w:type="spellEnd"/>
            <w:r w:rsidRPr="009C389D">
              <w:rPr>
                <w:lang w:val="fr-BE"/>
              </w:rPr>
              <w:t xml:space="preserve"> Part (Adjt Frédéric CAUSSIN – </w:t>
            </w:r>
            <w:proofErr w:type="spellStart"/>
            <w:r w:rsidRPr="009C389D">
              <w:rPr>
                <w:lang w:val="fr-BE"/>
              </w:rPr>
              <w:t>Srt</w:t>
            </w:r>
            <w:proofErr w:type="spellEnd"/>
            <w:r w:rsidRPr="009C389D">
              <w:rPr>
                <w:lang w:val="fr-BE"/>
              </w:rPr>
              <w:t xml:space="preserve"> CCB</w:t>
            </w:r>
            <w:r>
              <w:rPr>
                <w:lang w:val="fr-BE"/>
              </w:rPr>
              <w:t>10</w:t>
            </w:r>
            <w:r w:rsidRPr="009C389D">
              <w:rPr>
                <w:lang w:val="fr-BE"/>
              </w:rPr>
              <w:t>)</w:t>
            </w:r>
          </w:p>
        </w:tc>
      </w:tr>
      <w:tr w:rsidR="005D1E4F" w:rsidRPr="009C389D" w14:paraId="0E9543E5" w14:textId="77777777" w:rsidTr="009155DC">
        <w:trPr>
          <w:trHeight w:val="451"/>
        </w:trPr>
        <w:tc>
          <w:tcPr>
            <w:tcW w:w="1555" w:type="dxa"/>
            <w:vMerge/>
            <w:vAlign w:val="center"/>
          </w:tcPr>
          <w:p w14:paraId="7C0B052A" w14:textId="77777777" w:rsidR="005D1E4F" w:rsidRPr="009C389D" w:rsidRDefault="005D1E4F" w:rsidP="009155DC">
            <w:pPr>
              <w:jc w:val="left"/>
              <w:rPr>
                <w:lang w:val="fr-BE"/>
              </w:rPr>
            </w:pPr>
          </w:p>
        </w:tc>
        <w:tc>
          <w:tcPr>
            <w:tcW w:w="8901" w:type="dxa"/>
            <w:tcBorders>
              <w:top w:val="dotted" w:sz="4" w:space="0" w:color="auto"/>
              <w:bottom w:val="dotted" w:sz="4" w:space="0" w:color="auto"/>
            </w:tcBorders>
            <w:vAlign w:val="center"/>
          </w:tcPr>
          <w:p w14:paraId="4DD20EF9" w14:textId="77777777" w:rsidR="005D1E4F" w:rsidRPr="009C389D" w:rsidRDefault="005D1E4F" w:rsidP="009155DC">
            <w:pPr>
              <w:jc w:val="left"/>
              <w:rPr>
                <w:lang w:val="fr-BE"/>
              </w:rPr>
            </w:pPr>
            <w:r w:rsidRPr="009C389D">
              <w:rPr>
                <w:lang w:val="fr-BE"/>
              </w:rPr>
              <w:t xml:space="preserve">EM – </w:t>
            </w:r>
            <w:proofErr w:type="spellStart"/>
            <w:r w:rsidRPr="009C389D">
              <w:rPr>
                <w:lang w:val="fr-BE"/>
              </w:rPr>
              <w:t>Offr</w:t>
            </w:r>
            <w:proofErr w:type="spellEnd"/>
            <w:r w:rsidRPr="009C389D">
              <w:rPr>
                <w:lang w:val="fr-BE"/>
              </w:rPr>
              <w:t xml:space="preserve"> </w:t>
            </w:r>
            <w:proofErr w:type="spellStart"/>
            <w:r w:rsidRPr="009C389D">
              <w:rPr>
                <w:lang w:val="fr-BE"/>
              </w:rPr>
              <w:t>Synth</w:t>
            </w:r>
            <w:proofErr w:type="spellEnd"/>
          </w:p>
        </w:tc>
      </w:tr>
      <w:tr w:rsidR="005D1E4F" w:rsidRPr="00693141" w14:paraId="6645E6D1" w14:textId="77777777" w:rsidTr="009155DC">
        <w:trPr>
          <w:trHeight w:val="451"/>
        </w:trPr>
        <w:tc>
          <w:tcPr>
            <w:tcW w:w="1555" w:type="dxa"/>
            <w:vMerge/>
            <w:vAlign w:val="center"/>
          </w:tcPr>
          <w:p w14:paraId="0F5A6F14" w14:textId="77777777" w:rsidR="005D1E4F" w:rsidRPr="009C389D" w:rsidRDefault="005D1E4F" w:rsidP="009155DC">
            <w:pPr>
              <w:jc w:val="left"/>
              <w:rPr>
                <w:lang w:val="fr-BE"/>
              </w:rPr>
            </w:pPr>
          </w:p>
        </w:tc>
        <w:tc>
          <w:tcPr>
            <w:tcW w:w="8901" w:type="dxa"/>
            <w:tcBorders>
              <w:top w:val="dotted" w:sz="4" w:space="0" w:color="auto"/>
              <w:bottom w:val="dotted" w:sz="4" w:space="0" w:color="auto"/>
            </w:tcBorders>
            <w:vAlign w:val="center"/>
          </w:tcPr>
          <w:p w14:paraId="1B63FF4D" w14:textId="77777777" w:rsidR="005D1E4F" w:rsidRPr="009C389D" w:rsidRDefault="005D1E4F" w:rsidP="009155DC">
            <w:pPr>
              <w:jc w:val="left"/>
              <w:rPr>
                <w:lang w:val="de-DE"/>
              </w:rPr>
            </w:pPr>
            <w:r w:rsidRPr="009C389D">
              <w:rPr>
                <w:lang w:val="de-DE"/>
              </w:rPr>
              <w:t>DG H&amp;WB – SIPPT – SLPPT10 (Florennes)</w:t>
            </w:r>
          </w:p>
        </w:tc>
      </w:tr>
      <w:tr w:rsidR="005D1E4F" w:rsidRPr="009C389D" w14:paraId="7FF653F2" w14:textId="77777777" w:rsidTr="009155DC">
        <w:tc>
          <w:tcPr>
            <w:tcW w:w="1555" w:type="dxa"/>
            <w:vMerge w:val="restart"/>
            <w:vAlign w:val="center"/>
          </w:tcPr>
          <w:p w14:paraId="22B4C275" w14:textId="77777777" w:rsidR="005D1E4F" w:rsidRPr="009C389D" w:rsidRDefault="005D1E4F" w:rsidP="009155DC">
            <w:pPr>
              <w:jc w:val="left"/>
              <w:rPr>
                <w:lang w:val="fr-BE"/>
              </w:rPr>
            </w:pPr>
            <w:r w:rsidRPr="009C389D">
              <w:rPr>
                <w:lang w:val="fr-BE"/>
              </w:rPr>
              <w:t>Info</w:t>
            </w:r>
          </w:p>
          <w:p w14:paraId="0B94D6E0" w14:textId="77777777" w:rsidR="005D1E4F" w:rsidRPr="009C389D" w:rsidRDefault="005D1E4F" w:rsidP="009155DC">
            <w:pPr>
              <w:jc w:val="left"/>
              <w:rPr>
                <w:lang w:val="fr-BE"/>
              </w:rPr>
            </w:pPr>
          </w:p>
        </w:tc>
        <w:tc>
          <w:tcPr>
            <w:tcW w:w="8901" w:type="dxa"/>
            <w:tcBorders>
              <w:bottom w:val="dotted" w:sz="4" w:space="0" w:color="auto"/>
            </w:tcBorders>
            <w:vAlign w:val="center"/>
          </w:tcPr>
          <w:p w14:paraId="68041714" w14:textId="77777777" w:rsidR="005D1E4F" w:rsidRPr="009C389D" w:rsidRDefault="005D1E4F" w:rsidP="009155DC">
            <w:pPr>
              <w:jc w:val="left"/>
              <w:rPr>
                <w:lang w:val="fr-BE"/>
              </w:rPr>
            </w:pPr>
            <w:r w:rsidRPr="009C389D">
              <w:rPr>
                <w:lang w:val="fr-BE"/>
              </w:rPr>
              <w:t>EM – Adjt de Corps</w:t>
            </w:r>
          </w:p>
        </w:tc>
      </w:tr>
      <w:tr w:rsidR="005D1E4F" w:rsidRPr="009C389D" w14:paraId="2B445408" w14:textId="77777777" w:rsidTr="009155DC">
        <w:tc>
          <w:tcPr>
            <w:tcW w:w="1555" w:type="dxa"/>
            <w:vMerge/>
            <w:vAlign w:val="center"/>
          </w:tcPr>
          <w:p w14:paraId="5F1A06F3" w14:textId="77777777" w:rsidR="005D1E4F" w:rsidRPr="009C389D" w:rsidRDefault="005D1E4F" w:rsidP="009155DC">
            <w:pPr>
              <w:jc w:val="left"/>
              <w:rPr>
                <w:lang w:val="fr-BE"/>
              </w:rPr>
            </w:pPr>
          </w:p>
        </w:tc>
        <w:tc>
          <w:tcPr>
            <w:tcW w:w="8901" w:type="dxa"/>
            <w:tcBorders>
              <w:top w:val="dotted" w:sz="4" w:space="0" w:color="auto"/>
              <w:bottom w:val="dotted" w:sz="4" w:space="0" w:color="auto"/>
            </w:tcBorders>
            <w:vAlign w:val="center"/>
          </w:tcPr>
          <w:p w14:paraId="04898873" w14:textId="2337CC8E" w:rsidR="005D1E4F" w:rsidRPr="005D1E4F" w:rsidRDefault="005D1E4F" w:rsidP="009155DC">
            <w:pPr>
              <w:jc w:val="left"/>
              <w:rPr>
                <w:lang w:val="fr-BE"/>
              </w:rPr>
            </w:pPr>
            <w:r w:rsidRPr="005D1E4F">
              <w:rPr>
                <w:lang w:val="fr-BE"/>
              </w:rPr>
              <w:t>EM –Assistant en prévention (Adjt Sébastien E</w:t>
            </w:r>
            <w:r>
              <w:rPr>
                <w:lang w:val="fr-BE"/>
              </w:rPr>
              <w:t>LOY)</w:t>
            </w:r>
          </w:p>
        </w:tc>
      </w:tr>
      <w:tr w:rsidR="005D1E4F" w:rsidRPr="009C389D" w14:paraId="5EA65E2C" w14:textId="77777777" w:rsidTr="009155DC">
        <w:tc>
          <w:tcPr>
            <w:tcW w:w="1555" w:type="dxa"/>
            <w:vMerge/>
            <w:vAlign w:val="center"/>
          </w:tcPr>
          <w:p w14:paraId="27FF6A85" w14:textId="77777777" w:rsidR="005D1E4F" w:rsidRPr="009C389D" w:rsidRDefault="005D1E4F" w:rsidP="009155DC">
            <w:pPr>
              <w:jc w:val="left"/>
              <w:rPr>
                <w:lang w:val="fr-BE"/>
              </w:rPr>
            </w:pPr>
          </w:p>
        </w:tc>
        <w:tc>
          <w:tcPr>
            <w:tcW w:w="8901" w:type="dxa"/>
            <w:tcBorders>
              <w:top w:val="dotted" w:sz="4" w:space="0" w:color="auto"/>
              <w:bottom w:val="dotted" w:sz="4" w:space="0" w:color="auto"/>
            </w:tcBorders>
            <w:vAlign w:val="center"/>
          </w:tcPr>
          <w:p w14:paraId="0CA630AF" w14:textId="77777777" w:rsidR="005D1E4F" w:rsidRPr="009C389D" w:rsidRDefault="005D1E4F" w:rsidP="009155DC">
            <w:pPr>
              <w:jc w:val="left"/>
              <w:rPr>
                <w:lang w:val="nl-BE"/>
              </w:rPr>
            </w:pPr>
            <w:proofErr w:type="spellStart"/>
            <w:r w:rsidRPr="009C389D">
              <w:rPr>
                <w:lang w:val="en-US"/>
              </w:rPr>
              <w:t>GpDS</w:t>
            </w:r>
            <w:proofErr w:type="spellEnd"/>
            <w:r w:rsidRPr="009C389D">
              <w:rPr>
                <w:lang w:val="en-US"/>
              </w:rPr>
              <w:t xml:space="preserve"> – Esc </w:t>
            </w:r>
            <w:proofErr w:type="spellStart"/>
            <w:r w:rsidRPr="009C389D">
              <w:rPr>
                <w:lang w:val="en-US"/>
              </w:rPr>
              <w:t>Sp</w:t>
            </w:r>
            <w:proofErr w:type="spellEnd"/>
            <w:r w:rsidRPr="009C389D">
              <w:rPr>
                <w:lang w:val="en-US"/>
              </w:rPr>
              <w:t xml:space="preserve"> – 1Ech Infra</w:t>
            </w:r>
          </w:p>
        </w:tc>
      </w:tr>
      <w:tr w:rsidR="005D1E4F" w:rsidRPr="00693141" w14:paraId="274EE7E6" w14:textId="77777777" w:rsidTr="009155DC">
        <w:tc>
          <w:tcPr>
            <w:tcW w:w="1555" w:type="dxa"/>
            <w:vMerge/>
            <w:vAlign w:val="center"/>
          </w:tcPr>
          <w:p w14:paraId="2F77AB75" w14:textId="77777777" w:rsidR="005D1E4F" w:rsidRPr="009C389D" w:rsidRDefault="005D1E4F" w:rsidP="009155DC">
            <w:pPr>
              <w:jc w:val="left"/>
              <w:rPr>
                <w:lang w:val="nl-BE"/>
              </w:rPr>
            </w:pPr>
          </w:p>
        </w:tc>
        <w:tc>
          <w:tcPr>
            <w:tcW w:w="8901" w:type="dxa"/>
            <w:tcBorders>
              <w:top w:val="dotted" w:sz="4" w:space="0" w:color="auto"/>
              <w:bottom w:val="dotted" w:sz="4" w:space="0" w:color="auto"/>
            </w:tcBorders>
            <w:vAlign w:val="center"/>
          </w:tcPr>
          <w:p w14:paraId="1CF96971" w14:textId="0268AE6A" w:rsidR="005D1E4F" w:rsidRPr="00AA22AF" w:rsidRDefault="00AA22AF" w:rsidP="009155DC">
            <w:pPr>
              <w:jc w:val="left"/>
              <w:rPr>
                <w:lang w:val="nl-BE"/>
              </w:rPr>
            </w:pPr>
            <w:proofErr w:type="spellStart"/>
            <w:r w:rsidRPr="00AA22AF">
              <w:rPr>
                <w:lang w:val="nl-BE"/>
              </w:rPr>
              <w:t>MxGp</w:t>
            </w:r>
            <w:proofErr w:type="spellEnd"/>
            <w:r w:rsidRPr="00AA22AF">
              <w:rPr>
                <w:lang w:val="nl-BE"/>
              </w:rPr>
              <w:t xml:space="preserve"> – </w:t>
            </w:r>
            <w:proofErr w:type="spellStart"/>
            <w:r w:rsidRPr="00AA22AF">
              <w:rPr>
                <w:lang w:val="nl-BE"/>
              </w:rPr>
              <w:t>Mx</w:t>
            </w:r>
            <w:proofErr w:type="spellEnd"/>
            <w:r w:rsidRPr="00AA22AF">
              <w:rPr>
                <w:lang w:val="nl-BE"/>
              </w:rPr>
              <w:t xml:space="preserve"> </w:t>
            </w:r>
            <w:proofErr w:type="spellStart"/>
            <w:r w:rsidRPr="00AA22AF">
              <w:rPr>
                <w:lang w:val="nl-BE"/>
              </w:rPr>
              <w:t>Sp</w:t>
            </w:r>
            <w:proofErr w:type="spellEnd"/>
            <w:r w:rsidRPr="00AA22AF">
              <w:rPr>
                <w:lang w:val="nl-BE"/>
              </w:rPr>
              <w:t xml:space="preserve"> </w:t>
            </w:r>
            <w:proofErr w:type="spellStart"/>
            <w:r w:rsidRPr="00AA22AF">
              <w:rPr>
                <w:lang w:val="nl-BE"/>
              </w:rPr>
              <w:t>Sqn</w:t>
            </w:r>
            <w:proofErr w:type="spellEnd"/>
            <w:r w:rsidRPr="00AA22AF">
              <w:rPr>
                <w:lang w:val="nl-BE"/>
              </w:rPr>
              <w:t xml:space="preserve"> - </w:t>
            </w:r>
            <w:proofErr w:type="spellStart"/>
            <w:r w:rsidRPr="00AA22AF">
              <w:rPr>
                <w:lang w:val="nl-BE"/>
              </w:rPr>
              <w:t>Fl</w:t>
            </w:r>
            <w:proofErr w:type="spellEnd"/>
            <w:r w:rsidRPr="00AA22AF">
              <w:rPr>
                <w:lang w:val="nl-BE"/>
              </w:rPr>
              <w:t xml:space="preserve"> MT – SALW </w:t>
            </w:r>
            <w:r w:rsidR="005D1E4F" w:rsidRPr="00AA22AF">
              <w:rPr>
                <w:lang w:val="nl-BE"/>
              </w:rPr>
              <w:t>(Mr Jérôme CEULEMANS)</w:t>
            </w:r>
          </w:p>
        </w:tc>
      </w:tr>
      <w:tr w:rsidR="005D1E4F" w:rsidRPr="00693141" w14:paraId="7FA4F0D4" w14:textId="77777777" w:rsidTr="009155DC">
        <w:tc>
          <w:tcPr>
            <w:tcW w:w="1555" w:type="dxa"/>
            <w:vMerge/>
            <w:vAlign w:val="center"/>
          </w:tcPr>
          <w:p w14:paraId="19231FD9" w14:textId="77777777" w:rsidR="005D1E4F" w:rsidRPr="00AA22AF" w:rsidRDefault="005D1E4F" w:rsidP="009155DC">
            <w:pPr>
              <w:jc w:val="left"/>
              <w:rPr>
                <w:lang w:val="nl-BE"/>
              </w:rPr>
            </w:pPr>
          </w:p>
        </w:tc>
        <w:tc>
          <w:tcPr>
            <w:tcW w:w="8901" w:type="dxa"/>
            <w:tcBorders>
              <w:top w:val="dotted" w:sz="4" w:space="0" w:color="auto"/>
              <w:bottom w:val="dotted" w:sz="4" w:space="0" w:color="auto"/>
            </w:tcBorders>
            <w:vAlign w:val="center"/>
          </w:tcPr>
          <w:p w14:paraId="738991A2" w14:textId="3802C432" w:rsidR="005D1E4F" w:rsidRPr="009C389D" w:rsidRDefault="00AA22AF" w:rsidP="009155DC">
            <w:pPr>
              <w:jc w:val="left"/>
              <w:rPr>
                <w:lang w:val="en-GB"/>
              </w:rPr>
            </w:pPr>
            <w:proofErr w:type="spellStart"/>
            <w:r w:rsidRPr="00AA22AF">
              <w:rPr>
                <w:lang w:val="en-GB"/>
              </w:rPr>
              <w:t>MxGp</w:t>
            </w:r>
            <w:proofErr w:type="spellEnd"/>
            <w:r w:rsidRPr="00AA22AF">
              <w:rPr>
                <w:lang w:val="en-GB"/>
              </w:rPr>
              <w:t xml:space="preserve"> – Mx F-16 Sqn – Fl </w:t>
            </w:r>
            <w:proofErr w:type="spellStart"/>
            <w:r w:rsidRPr="00AA22AF">
              <w:rPr>
                <w:lang w:val="en-GB"/>
              </w:rPr>
              <w:t>Inter&amp;Avx</w:t>
            </w:r>
            <w:proofErr w:type="spellEnd"/>
            <w:r w:rsidRPr="00AA22AF">
              <w:rPr>
                <w:lang w:val="en-GB"/>
              </w:rPr>
              <w:t xml:space="preserve"> </w:t>
            </w:r>
            <w:r w:rsidR="005D1E4F" w:rsidRPr="009C389D">
              <w:rPr>
                <w:lang w:val="en-GB"/>
              </w:rPr>
              <w:t xml:space="preserve">(Mr </w:t>
            </w:r>
            <w:r w:rsidR="005D1E4F">
              <w:rPr>
                <w:lang w:val="en-GB"/>
              </w:rPr>
              <w:t>Alain MARLY</w:t>
            </w:r>
            <w:r w:rsidR="005D1E4F" w:rsidRPr="009C389D">
              <w:rPr>
                <w:lang w:val="en-GB"/>
              </w:rPr>
              <w:t>)</w:t>
            </w:r>
          </w:p>
        </w:tc>
      </w:tr>
      <w:tr w:rsidR="005D1E4F" w:rsidRPr="00693141" w14:paraId="74CC5719" w14:textId="77777777" w:rsidTr="009155DC">
        <w:tc>
          <w:tcPr>
            <w:tcW w:w="1555" w:type="dxa"/>
            <w:vMerge/>
            <w:vAlign w:val="center"/>
          </w:tcPr>
          <w:p w14:paraId="75B7F451" w14:textId="77777777" w:rsidR="005D1E4F" w:rsidRPr="009C389D" w:rsidRDefault="005D1E4F" w:rsidP="009155DC">
            <w:pPr>
              <w:jc w:val="left"/>
              <w:rPr>
                <w:lang w:val="en-GB"/>
              </w:rPr>
            </w:pPr>
          </w:p>
        </w:tc>
        <w:tc>
          <w:tcPr>
            <w:tcW w:w="8901" w:type="dxa"/>
            <w:tcBorders>
              <w:top w:val="dotted" w:sz="4" w:space="0" w:color="auto"/>
              <w:bottom w:val="dotted" w:sz="4" w:space="0" w:color="auto"/>
            </w:tcBorders>
            <w:vAlign w:val="center"/>
          </w:tcPr>
          <w:p w14:paraId="2D24B8A5" w14:textId="015FE46E" w:rsidR="005D1E4F" w:rsidRPr="009C389D" w:rsidRDefault="00AA22AF" w:rsidP="009155DC">
            <w:pPr>
              <w:jc w:val="left"/>
              <w:rPr>
                <w:lang w:val="en-GB"/>
              </w:rPr>
            </w:pPr>
            <w:proofErr w:type="spellStart"/>
            <w:r>
              <w:rPr>
                <w:lang w:val="en-US"/>
              </w:rPr>
              <w:t>MxGp</w:t>
            </w:r>
            <w:proofErr w:type="spellEnd"/>
            <w:r>
              <w:rPr>
                <w:lang w:val="en-US"/>
              </w:rPr>
              <w:t xml:space="preserve"> – Mx F-16 Sqn – Fl </w:t>
            </w:r>
            <w:proofErr w:type="spellStart"/>
            <w:r>
              <w:rPr>
                <w:lang w:val="en-US"/>
              </w:rPr>
              <w:t>Insp&amp;Engine</w:t>
            </w:r>
            <w:proofErr w:type="spellEnd"/>
            <w:r w:rsidRPr="009C389D">
              <w:rPr>
                <w:lang w:val="en-US"/>
              </w:rPr>
              <w:t xml:space="preserve"> </w:t>
            </w:r>
            <w:r w:rsidR="005D1E4F" w:rsidRPr="009C389D">
              <w:rPr>
                <w:lang w:val="en-US"/>
              </w:rPr>
              <w:t>(Mr. Stéphane LICHTKEN)</w:t>
            </w:r>
          </w:p>
        </w:tc>
      </w:tr>
      <w:tr w:rsidR="005D1E4F" w:rsidRPr="00693141" w14:paraId="79F6DE48" w14:textId="77777777" w:rsidTr="009155DC">
        <w:tc>
          <w:tcPr>
            <w:tcW w:w="1555" w:type="dxa"/>
            <w:vMerge/>
            <w:vAlign w:val="center"/>
          </w:tcPr>
          <w:p w14:paraId="5E364D05" w14:textId="77777777" w:rsidR="005D1E4F" w:rsidRPr="009C389D" w:rsidRDefault="005D1E4F" w:rsidP="009155DC">
            <w:pPr>
              <w:jc w:val="left"/>
              <w:rPr>
                <w:lang w:val="en-GB"/>
              </w:rPr>
            </w:pPr>
          </w:p>
        </w:tc>
        <w:tc>
          <w:tcPr>
            <w:tcW w:w="8901" w:type="dxa"/>
            <w:tcBorders>
              <w:top w:val="dotted" w:sz="4" w:space="0" w:color="auto"/>
              <w:bottom w:val="dotted" w:sz="4" w:space="0" w:color="auto"/>
            </w:tcBorders>
            <w:vAlign w:val="center"/>
          </w:tcPr>
          <w:p w14:paraId="6435AB3B" w14:textId="096F9515" w:rsidR="005D1E4F" w:rsidRPr="009C389D" w:rsidRDefault="00AA22AF" w:rsidP="009155DC">
            <w:pPr>
              <w:jc w:val="left"/>
              <w:rPr>
                <w:lang w:val="en-GB"/>
              </w:rPr>
            </w:pPr>
            <w:proofErr w:type="spellStart"/>
            <w:r w:rsidRPr="00AA22AF">
              <w:rPr>
                <w:lang w:val="en-GB"/>
              </w:rPr>
              <w:t>MxGp</w:t>
            </w:r>
            <w:proofErr w:type="spellEnd"/>
            <w:r w:rsidRPr="00AA22AF">
              <w:rPr>
                <w:lang w:val="en-GB"/>
              </w:rPr>
              <w:t xml:space="preserve"> – F-35A Sqn – Fl OTS </w:t>
            </w:r>
            <w:r w:rsidR="005D1E4F" w:rsidRPr="009C389D">
              <w:rPr>
                <w:lang w:val="en-GB"/>
              </w:rPr>
              <w:t>(Mr Frédéric GONZE)</w:t>
            </w:r>
          </w:p>
        </w:tc>
      </w:tr>
      <w:tr w:rsidR="005D1E4F" w:rsidRPr="00693141" w14:paraId="652972C1" w14:textId="77777777" w:rsidTr="009155DC">
        <w:tc>
          <w:tcPr>
            <w:tcW w:w="1555" w:type="dxa"/>
            <w:vMerge/>
            <w:vAlign w:val="center"/>
          </w:tcPr>
          <w:p w14:paraId="0EBA66EC" w14:textId="77777777" w:rsidR="005D1E4F" w:rsidRPr="005D1E4F" w:rsidRDefault="005D1E4F" w:rsidP="009155DC">
            <w:pPr>
              <w:jc w:val="left"/>
              <w:rPr>
                <w:lang w:val="en-GB"/>
              </w:rPr>
            </w:pPr>
          </w:p>
        </w:tc>
        <w:tc>
          <w:tcPr>
            <w:tcW w:w="8901" w:type="dxa"/>
            <w:tcBorders>
              <w:top w:val="dotted" w:sz="4" w:space="0" w:color="auto"/>
              <w:bottom w:val="dotted" w:sz="4" w:space="0" w:color="auto"/>
            </w:tcBorders>
            <w:vAlign w:val="center"/>
          </w:tcPr>
          <w:p w14:paraId="200B1B77" w14:textId="051D6850" w:rsidR="005D1E4F" w:rsidRPr="00820F7F" w:rsidRDefault="005D1E4F" w:rsidP="009155DC">
            <w:pPr>
              <w:jc w:val="left"/>
              <w:rPr>
                <w:lang w:val="de-DE"/>
              </w:rPr>
            </w:pPr>
            <w:r w:rsidRPr="00820F7F">
              <w:rPr>
                <w:lang w:val="de-DE"/>
              </w:rPr>
              <w:t>DG H&amp;WB – AMT Florennes (MedCdt Sammie SOETAERT)</w:t>
            </w:r>
          </w:p>
        </w:tc>
      </w:tr>
      <w:tr w:rsidR="005D1E4F" w:rsidRPr="009C389D" w14:paraId="094D7357" w14:textId="77777777" w:rsidTr="009155DC">
        <w:tc>
          <w:tcPr>
            <w:tcW w:w="1555" w:type="dxa"/>
            <w:vMerge/>
            <w:vAlign w:val="center"/>
          </w:tcPr>
          <w:p w14:paraId="02243DBE" w14:textId="77777777" w:rsidR="005D1E4F" w:rsidRPr="00820F7F" w:rsidRDefault="005D1E4F" w:rsidP="009155DC">
            <w:pPr>
              <w:jc w:val="left"/>
              <w:rPr>
                <w:lang w:val="de-DE"/>
              </w:rPr>
            </w:pPr>
          </w:p>
        </w:tc>
        <w:tc>
          <w:tcPr>
            <w:tcW w:w="8901" w:type="dxa"/>
            <w:tcBorders>
              <w:top w:val="dotted" w:sz="4" w:space="0" w:color="auto"/>
              <w:bottom w:val="dotted" w:sz="4" w:space="0" w:color="auto"/>
            </w:tcBorders>
            <w:vAlign w:val="center"/>
          </w:tcPr>
          <w:p w14:paraId="43615D84" w14:textId="77777777" w:rsidR="005D1E4F" w:rsidRPr="009C389D" w:rsidRDefault="005D1E4F" w:rsidP="009155DC">
            <w:pPr>
              <w:jc w:val="left"/>
              <w:rPr>
                <w:lang w:val="en-GB"/>
              </w:rPr>
            </w:pPr>
            <w:r w:rsidRPr="009C389D">
              <w:rPr>
                <w:lang w:val="en-GB"/>
              </w:rPr>
              <w:t>DG H&amp;WB – AMT Florennes (Med Anne-Elisabeth LEVERICH)</w:t>
            </w:r>
          </w:p>
        </w:tc>
      </w:tr>
      <w:tr w:rsidR="005D1E4F" w:rsidRPr="00693141" w14:paraId="3FDC9D44" w14:textId="77777777" w:rsidTr="009155DC">
        <w:tc>
          <w:tcPr>
            <w:tcW w:w="1555" w:type="dxa"/>
            <w:vMerge/>
            <w:vAlign w:val="center"/>
          </w:tcPr>
          <w:p w14:paraId="7B4E87AD" w14:textId="77777777" w:rsidR="005D1E4F" w:rsidRPr="009C389D" w:rsidRDefault="005D1E4F" w:rsidP="009155DC">
            <w:pPr>
              <w:jc w:val="left"/>
              <w:rPr>
                <w:lang w:val="en-GB"/>
              </w:rPr>
            </w:pPr>
          </w:p>
        </w:tc>
        <w:tc>
          <w:tcPr>
            <w:tcW w:w="8901" w:type="dxa"/>
            <w:tcBorders>
              <w:top w:val="dotted" w:sz="4" w:space="0" w:color="auto"/>
              <w:bottom w:val="dotted" w:sz="4" w:space="0" w:color="auto"/>
            </w:tcBorders>
            <w:vAlign w:val="center"/>
          </w:tcPr>
          <w:p w14:paraId="0EB7E519" w14:textId="7E4A95B3" w:rsidR="005D1E4F" w:rsidRPr="009C389D" w:rsidRDefault="005D1E4F" w:rsidP="009155DC">
            <w:pPr>
              <w:jc w:val="left"/>
              <w:rPr>
                <w:lang w:val="en-GB"/>
              </w:rPr>
            </w:pPr>
            <w:r w:rsidRPr="009C389D">
              <w:rPr>
                <w:lang w:val="en-GB"/>
              </w:rPr>
              <w:t xml:space="preserve">DG H&amp;WB – CP </w:t>
            </w:r>
            <w:proofErr w:type="spellStart"/>
            <w:r w:rsidRPr="009C389D">
              <w:rPr>
                <w:lang w:val="en-GB"/>
              </w:rPr>
              <w:t>PsySoc</w:t>
            </w:r>
            <w:proofErr w:type="spellEnd"/>
            <w:r w:rsidRPr="009C389D">
              <w:rPr>
                <w:lang w:val="en-GB"/>
              </w:rPr>
              <w:t xml:space="preserve"> </w:t>
            </w:r>
            <w:proofErr w:type="spellStart"/>
            <w:r w:rsidRPr="009C389D">
              <w:rPr>
                <w:lang w:val="en-GB"/>
              </w:rPr>
              <w:t>Florennes</w:t>
            </w:r>
            <w:proofErr w:type="spellEnd"/>
            <w:r w:rsidRPr="009C389D">
              <w:rPr>
                <w:lang w:val="en-GB"/>
              </w:rPr>
              <w:t xml:space="preserve"> (</w:t>
            </w:r>
            <w:proofErr w:type="spellStart"/>
            <w:r w:rsidRPr="009C389D">
              <w:rPr>
                <w:lang w:val="en-GB"/>
              </w:rPr>
              <w:t>Cdt</w:t>
            </w:r>
            <w:proofErr w:type="spellEnd"/>
            <w:r w:rsidRPr="009C389D">
              <w:rPr>
                <w:lang w:val="en-GB"/>
              </w:rPr>
              <w:t xml:space="preserve"> </w:t>
            </w:r>
            <w:proofErr w:type="spellStart"/>
            <w:r w:rsidRPr="009C389D">
              <w:rPr>
                <w:lang w:val="en-GB"/>
              </w:rPr>
              <w:t>d’Avi</w:t>
            </w:r>
            <w:proofErr w:type="spellEnd"/>
            <w:r w:rsidRPr="009C389D">
              <w:rPr>
                <w:lang w:val="en-GB"/>
              </w:rPr>
              <w:t xml:space="preserve"> Thierry RUCQUOY, </w:t>
            </w:r>
            <w:proofErr w:type="spellStart"/>
            <w:r w:rsidRPr="009C389D">
              <w:rPr>
                <w:lang w:val="en-GB"/>
              </w:rPr>
              <w:t>Adjt</w:t>
            </w:r>
            <w:proofErr w:type="spellEnd"/>
            <w:r w:rsidRPr="009C389D">
              <w:rPr>
                <w:lang w:val="en-GB"/>
              </w:rPr>
              <w:t xml:space="preserve"> Olivier DELOYER, </w:t>
            </w:r>
            <w:proofErr w:type="spellStart"/>
            <w:r w:rsidRPr="009C389D">
              <w:rPr>
                <w:lang w:val="en-GB"/>
              </w:rPr>
              <w:t>Adjt</w:t>
            </w:r>
            <w:proofErr w:type="spellEnd"/>
            <w:r w:rsidRPr="009C389D">
              <w:rPr>
                <w:lang w:val="en-GB"/>
              </w:rPr>
              <w:t xml:space="preserve"> DERBAISE Cédric, 1CplChef Didier MARTIN)</w:t>
            </w:r>
          </w:p>
        </w:tc>
      </w:tr>
      <w:tr w:rsidR="005D1E4F" w:rsidRPr="009C389D" w14:paraId="6316D45C" w14:textId="77777777" w:rsidTr="009155DC">
        <w:tc>
          <w:tcPr>
            <w:tcW w:w="1555" w:type="dxa"/>
            <w:vMerge/>
            <w:vAlign w:val="center"/>
          </w:tcPr>
          <w:p w14:paraId="0D8A017D" w14:textId="77777777" w:rsidR="005D1E4F" w:rsidRPr="009C389D" w:rsidRDefault="005D1E4F" w:rsidP="009155DC">
            <w:pPr>
              <w:jc w:val="left"/>
              <w:rPr>
                <w:lang w:val="en-GB"/>
              </w:rPr>
            </w:pPr>
          </w:p>
        </w:tc>
        <w:tc>
          <w:tcPr>
            <w:tcW w:w="8901" w:type="dxa"/>
            <w:tcBorders>
              <w:top w:val="dotted" w:sz="4" w:space="0" w:color="auto"/>
              <w:bottom w:val="dotted" w:sz="4" w:space="0" w:color="auto"/>
            </w:tcBorders>
            <w:vAlign w:val="center"/>
          </w:tcPr>
          <w:p w14:paraId="0267CC57" w14:textId="77777777" w:rsidR="005D1E4F" w:rsidRPr="009C389D" w:rsidRDefault="005D1E4F" w:rsidP="009155DC">
            <w:pPr>
              <w:jc w:val="left"/>
              <w:rPr>
                <w:lang w:val="fr-BE"/>
              </w:rPr>
            </w:pPr>
            <w:r w:rsidRPr="009C389D">
              <w:rPr>
                <w:lang w:val="fr-BE"/>
              </w:rPr>
              <w:t>DGMR-MR/</w:t>
            </w:r>
            <w:proofErr w:type="spellStart"/>
            <w:r w:rsidRPr="009C389D">
              <w:rPr>
                <w:lang w:val="fr-BE"/>
              </w:rPr>
              <w:t>Mgt</w:t>
            </w:r>
            <w:proofErr w:type="spellEnd"/>
            <w:r w:rsidRPr="009C389D">
              <w:rPr>
                <w:lang w:val="fr-BE"/>
              </w:rPr>
              <w:t>/Environnement – UTE Florennes (Cdt Wouter FINET)</w:t>
            </w:r>
          </w:p>
        </w:tc>
      </w:tr>
      <w:tr w:rsidR="005D1E4F" w:rsidRPr="003D034F" w14:paraId="7951D7E6" w14:textId="77777777" w:rsidTr="009155DC">
        <w:tc>
          <w:tcPr>
            <w:tcW w:w="1555" w:type="dxa"/>
            <w:vMerge/>
            <w:vAlign w:val="center"/>
          </w:tcPr>
          <w:p w14:paraId="7DDDB472" w14:textId="77777777" w:rsidR="005D1E4F" w:rsidRPr="009C389D" w:rsidRDefault="005D1E4F" w:rsidP="009155DC">
            <w:pPr>
              <w:jc w:val="left"/>
              <w:rPr>
                <w:lang w:val="fr-BE"/>
              </w:rPr>
            </w:pPr>
          </w:p>
        </w:tc>
        <w:tc>
          <w:tcPr>
            <w:tcW w:w="8901" w:type="dxa"/>
            <w:tcBorders>
              <w:top w:val="dotted" w:sz="4" w:space="0" w:color="auto"/>
              <w:bottom w:val="dotted" w:sz="4" w:space="0" w:color="auto"/>
            </w:tcBorders>
            <w:vAlign w:val="center"/>
          </w:tcPr>
          <w:p w14:paraId="3D608741" w14:textId="77777777" w:rsidR="005D1E4F" w:rsidRPr="009C389D" w:rsidRDefault="005D1E4F" w:rsidP="009155DC">
            <w:pPr>
              <w:jc w:val="left"/>
              <w:rPr>
                <w:lang w:val="fr-BE"/>
              </w:rPr>
            </w:pPr>
            <w:r w:rsidRPr="009C389D">
              <w:rPr>
                <w:lang w:val="fr-BE"/>
              </w:rPr>
              <w:t>C.G.P.M.</w:t>
            </w:r>
          </w:p>
          <w:p w14:paraId="3B319C9C" w14:textId="77777777" w:rsidR="005D1E4F" w:rsidRPr="00BF0733" w:rsidRDefault="005D1E4F" w:rsidP="009155DC">
            <w:pPr>
              <w:jc w:val="left"/>
              <w:rPr>
                <w:lang w:val="fr-BE"/>
              </w:rPr>
            </w:pPr>
            <w:r w:rsidRPr="009C389D">
              <w:rPr>
                <w:lang w:val="fr-BE"/>
              </w:rPr>
              <w:t>Monsieur Yves HUWART, Président général de la C.G.P.M.</w:t>
            </w:r>
            <w:r w:rsidRPr="009C389D">
              <w:rPr>
                <w:lang w:val="fr-BE"/>
              </w:rPr>
              <w:br/>
              <w:t>Monsieur Dimitry MODAERT, Délégué Permanent de la C.G.P.M.</w:t>
            </w:r>
            <w:r w:rsidRPr="009C389D">
              <w:rPr>
                <w:lang w:val="fr-BE"/>
              </w:rPr>
              <w:br/>
              <w:t>Monsieur Philippe SION, Délégué Permanent de la C.G.P.M.</w:t>
            </w:r>
            <w:r w:rsidRPr="009C389D">
              <w:rPr>
                <w:lang w:val="fr-BE"/>
              </w:rPr>
              <w:br/>
            </w:r>
            <w:proofErr w:type="spellStart"/>
            <w:r w:rsidRPr="009C389D">
              <w:rPr>
                <w:lang w:val="fr-BE"/>
              </w:rPr>
              <w:t>Romboutsstraat</w:t>
            </w:r>
            <w:proofErr w:type="spellEnd"/>
            <w:r w:rsidRPr="009C389D">
              <w:rPr>
                <w:lang w:val="fr-BE"/>
              </w:rPr>
              <w:t>, 1 Bus 021 - 1932 ZAVENTEM</w:t>
            </w:r>
          </w:p>
        </w:tc>
      </w:tr>
      <w:tr w:rsidR="005D1E4F" w:rsidRPr="009C389D" w14:paraId="5B929195" w14:textId="77777777" w:rsidTr="009155DC">
        <w:tc>
          <w:tcPr>
            <w:tcW w:w="1555" w:type="dxa"/>
            <w:vMerge/>
            <w:vAlign w:val="center"/>
          </w:tcPr>
          <w:p w14:paraId="53D47A7B" w14:textId="77777777" w:rsidR="005D1E4F" w:rsidRPr="00BF0733" w:rsidRDefault="005D1E4F" w:rsidP="009155DC">
            <w:pPr>
              <w:jc w:val="left"/>
              <w:rPr>
                <w:lang w:val="fr-BE"/>
              </w:rPr>
            </w:pPr>
          </w:p>
        </w:tc>
        <w:tc>
          <w:tcPr>
            <w:tcW w:w="8901" w:type="dxa"/>
            <w:tcBorders>
              <w:top w:val="dotted" w:sz="4" w:space="0" w:color="auto"/>
              <w:bottom w:val="dotted" w:sz="4" w:space="0" w:color="auto"/>
            </w:tcBorders>
            <w:vAlign w:val="center"/>
          </w:tcPr>
          <w:p w14:paraId="196B9821" w14:textId="77777777" w:rsidR="005D1E4F" w:rsidRPr="009C389D" w:rsidRDefault="005D1E4F" w:rsidP="009155DC">
            <w:pPr>
              <w:jc w:val="left"/>
              <w:rPr>
                <w:lang w:val="fr-BE"/>
              </w:rPr>
            </w:pPr>
            <w:r w:rsidRPr="009C389D">
              <w:rPr>
                <w:lang w:val="fr-BE"/>
              </w:rPr>
              <w:t>S.L.F.P. Défense</w:t>
            </w:r>
          </w:p>
          <w:p w14:paraId="4FB7DC7D" w14:textId="77777777" w:rsidR="005D1E4F" w:rsidRPr="009C389D" w:rsidRDefault="005D1E4F" w:rsidP="009155DC">
            <w:pPr>
              <w:jc w:val="left"/>
              <w:rPr>
                <w:lang w:val="fr-BE"/>
              </w:rPr>
            </w:pPr>
            <w:r w:rsidRPr="009C389D">
              <w:rPr>
                <w:lang w:val="fr-BE"/>
              </w:rPr>
              <w:t>Monsieur Chris HUYBRECHTS, Président du Groupe de la Défense du S.L.F.P.</w:t>
            </w:r>
            <w:r w:rsidRPr="009C389D">
              <w:rPr>
                <w:lang w:val="fr-BE"/>
              </w:rPr>
              <w:br/>
              <w:t>Monsieur Boris MORENVILLE, Délégué Permanent du S.L.F.P.</w:t>
            </w:r>
            <w:r w:rsidRPr="009C389D">
              <w:rPr>
                <w:lang w:val="fr-BE"/>
              </w:rPr>
              <w:br/>
              <w:t>Monsieur Paul-Henri BEAUVOIS, Délégué Permanent du S.L.F.P.</w:t>
            </w:r>
            <w:r w:rsidRPr="009C389D">
              <w:rPr>
                <w:lang w:val="fr-BE"/>
              </w:rPr>
              <w:br/>
            </w:r>
            <w:proofErr w:type="spellStart"/>
            <w:r w:rsidRPr="009C389D">
              <w:rPr>
                <w:lang w:val="fr-BE"/>
              </w:rPr>
              <w:t>Lozenberg</w:t>
            </w:r>
            <w:proofErr w:type="spellEnd"/>
            <w:r w:rsidRPr="009C389D">
              <w:rPr>
                <w:lang w:val="fr-BE"/>
              </w:rPr>
              <w:t xml:space="preserve"> 2 - 1932 ZAVENTEM</w:t>
            </w:r>
          </w:p>
        </w:tc>
      </w:tr>
      <w:tr w:rsidR="005D1E4F" w:rsidRPr="009C389D" w14:paraId="6BC00E0D" w14:textId="77777777" w:rsidTr="009155DC">
        <w:tc>
          <w:tcPr>
            <w:tcW w:w="1555" w:type="dxa"/>
            <w:vMerge/>
            <w:vAlign w:val="center"/>
          </w:tcPr>
          <w:p w14:paraId="20E7E9BB" w14:textId="77777777" w:rsidR="005D1E4F" w:rsidRPr="009C389D" w:rsidRDefault="005D1E4F" w:rsidP="009155DC">
            <w:pPr>
              <w:jc w:val="left"/>
              <w:rPr>
                <w:lang w:val="fr-BE"/>
              </w:rPr>
            </w:pPr>
          </w:p>
        </w:tc>
        <w:tc>
          <w:tcPr>
            <w:tcW w:w="8901" w:type="dxa"/>
            <w:tcBorders>
              <w:top w:val="dotted" w:sz="4" w:space="0" w:color="auto"/>
              <w:bottom w:val="dotted" w:sz="4" w:space="0" w:color="auto"/>
            </w:tcBorders>
            <w:vAlign w:val="center"/>
          </w:tcPr>
          <w:p w14:paraId="7BFE7449" w14:textId="77777777" w:rsidR="005D1E4F" w:rsidRPr="009C389D" w:rsidRDefault="005D1E4F" w:rsidP="009155DC">
            <w:pPr>
              <w:jc w:val="left"/>
              <w:rPr>
                <w:lang w:val="fr-BE"/>
              </w:rPr>
            </w:pPr>
          </w:p>
        </w:tc>
      </w:tr>
      <w:tr w:rsidR="005D1E4F" w:rsidRPr="009C389D" w14:paraId="78A0FCD1" w14:textId="77777777" w:rsidTr="009155DC">
        <w:tc>
          <w:tcPr>
            <w:tcW w:w="1555" w:type="dxa"/>
            <w:vMerge/>
            <w:vAlign w:val="center"/>
          </w:tcPr>
          <w:p w14:paraId="41E7FA8A" w14:textId="77777777" w:rsidR="005D1E4F" w:rsidRPr="009C389D" w:rsidRDefault="005D1E4F" w:rsidP="009155DC">
            <w:pPr>
              <w:jc w:val="left"/>
              <w:rPr>
                <w:lang w:val="fr-BE"/>
              </w:rPr>
            </w:pPr>
          </w:p>
        </w:tc>
        <w:tc>
          <w:tcPr>
            <w:tcW w:w="8901" w:type="dxa"/>
            <w:tcBorders>
              <w:top w:val="dotted" w:sz="4" w:space="0" w:color="auto"/>
              <w:bottom w:val="dotted" w:sz="4" w:space="0" w:color="auto"/>
            </w:tcBorders>
            <w:vAlign w:val="center"/>
          </w:tcPr>
          <w:p w14:paraId="7B8356AC" w14:textId="77777777" w:rsidR="005D1E4F" w:rsidRPr="009C389D" w:rsidRDefault="005D1E4F" w:rsidP="009155DC">
            <w:pPr>
              <w:jc w:val="left"/>
              <w:rPr>
                <w:lang w:val="fr-BE"/>
              </w:rPr>
            </w:pPr>
          </w:p>
        </w:tc>
      </w:tr>
    </w:tbl>
    <w:p w14:paraId="530FD356" w14:textId="77777777" w:rsidR="005D1E4F" w:rsidRPr="009C389D" w:rsidRDefault="005D1E4F" w:rsidP="005D1E4F"/>
    <w:tbl>
      <w:tblPr>
        <w:tblStyle w:val="TableGrid"/>
        <w:tblW w:w="0" w:type="auto"/>
        <w:tblCellMar>
          <w:top w:w="28" w:type="dxa"/>
          <w:bottom w:w="28" w:type="dxa"/>
        </w:tblCellMar>
        <w:tblLook w:val="04A0" w:firstRow="1" w:lastRow="0" w:firstColumn="1" w:lastColumn="0" w:noHBand="0" w:noVBand="1"/>
      </w:tblPr>
      <w:tblGrid>
        <w:gridCol w:w="1555"/>
        <w:gridCol w:w="8901"/>
      </w:tblGrid>
      <w:tr w:rsidR="005D1E4F" w:rsidRPr="009C389D" w14:paraId="081B19B6" w14:textId="77777777" w:rsidTr="009155DC">
        <w:tc>
          <w:tcPr>
            <w:tcW w:w="1555" w:type="dxa"/>
            <w:vMerge w:val="restart"/>
            <w:vAlign w:val="center"/>
          </w:tcPr>
          <w:p w14:paraId="212B7C5C" w14:textId="77777777" w:rsidR="005D1E4F" w:rsidRPr="009C389D" w:rsidRDefault="005D1E4F" w:rsidP="009155DC">
            <w:pPr>
              <w:jc w:val="left"/>
              <w:rPr>
                <w:lang w:val="fr-BE"/>
              </w:rPr>
            </w:pPr>
          </w:p>
        </w:tc>
        <w:tc>
          <w:tcPr>
            <w:tcW w:w="8901" w:type="dxa"/>
            <w:tcBorders>
              <w:top w:val="dotted" w:sz="4" w:space="0" w:color="auto"/>
              <w:bottom w:val="dotted" w:sz="4" w:space="0" w:color="auto"/>
            </w:tcBorders>
            <w:vAlign w:val="center"/>
          </w:tcPr>
          <w:p w14:paraId="1C4EA167" w14:textId="77777777" w:rsidR="005D1E4F" w:rsidRPr="009C389D" w:rsidRDefault="005D1E4F" w:rsidP="009155DC">
            <w:pPr>
              <w:jc w:val="left"/>
              <w:rPr>
                <w:lang w:val="fr-BE"/>
              </w:rPr>
            </w:pPr>
            <w:r w:rsidRPr="009C389D">
              <w:rPr>
                <w:lang w:val="fr-BE"/>
              </w:rPr>
              <w:t xml:space="preserve">C.S.C. Services Publics – ACV </w:t>
            </w:r>
            <w:proofErr w:type="spellStart"/>
            <w:r w:rsidRPr="009C389D">
              <w:rPr>
                <w:lang w:val="fr-BE"/>
              </w:rPr>
              <w:t>Openbare</w:t>
            </w:r>
            <w:proofErr w:type="spellEnd"/>
            <w:r w:rsidRPr="009C389D">
              <w:rPr>
                <w:lang w:val="fr-BE"/>
              </w:rPr>
              <w:t xml:space="preserve"> </w:t>
            </w:r>
            <w:proofErr w:type="spellStart"/>
            <w:r w:rsidRPr="009C389D">
              <w:rPr>
                <w:lang w:val="fr-BE"/>
              </w:rPr>
              <w:t>Diensten</w:t>
            </w:r>
            <w:proofErr w:type="spellEnd"/>
            <w:r w:rsidRPr="009C389D">
              <w:rPr>
                <w:lang w:val="fr-BE"/>
              </w:rPr>
              <w:br/>
              <w:t xml:space="preserve">Gestion des CCB – BOC </w:t>
            </w:r>
            <w:proofErr w:type="spellStart"/>
            <w:r w:rsidRPr="009C389D">
              <w:rPr>
                <w:lang w:val="fr-BE"/>
              </w:rPr>
              <w:t>Beheer</w:t>
            </w:r>
            <w:proofErr w:type="spellEnd"/>
          </w:p>
          <w:p w14:paraId="0F92A6F1" w14:textId="77777777" w:rsidR="005D1E4F" w:rsidRPr="009C389D" w:rsidRDefault="005D1E4F" w:rsidP="009155DC">
            <w:pPr>
              <w:jc w:val="left"/>
              <w:rPr>
                <w:lang w:val="fr-BE"/>
              </w:rPr>
            </w:pPr>
            <w:r w:rsidRPr="009C389D">
              <w:rPr>
                <w:lang w:val="fr-BE"/>
              </w:rPr>
              <w:t>Monsieur M. VERHELST, secrétaire de la CSC Services Publics</w:t>
            </w:r>
            <w:r w:rsidRPr="009C389D">
              <w:rPr>
                <w:lang w:val="fr-BE"/>
              </w:rPr>
              <w:br/>
              <w:t xml:space="preserve">Madame </w:t>
            </w:r>
            <w:r>
              <w:rPr>
                <w:lang w:val="fr-BE"/>
              </w:rPr>
              <w:t>M. NASSIRI</w:t>
            </w:r>
            <w:r w:rsidRPr="009C389D">
              <w:rPr>
                <w:lang w:val="fr-BE"/>
              </w:rPr>
              <w:t>, Déléguée Permanente CSC Services Publics</w:t>
            </w:r>
            <w:r w:rsidRPr="009C389D">
              <w:rPr>
                <w:lang w:val="fr-BE"/>
              </w:rPr>
              <w:br/>
              <w:t>Monsieur T. DAVID, Délégué Permanent CSC Services Publics</w:t>
            </w:r>
            <w:r w:rsidRPr="009C389D">
              <w:rPr>
                <w:lang w:val="fr-BE"/>
              </w:rPr>
              <w:br/>
              <w:t>Avenue de l’héliport, 21 - 1000 BRUXELLES</w:t>
            </w:r>
          </w:p>
        </w:tc>
      </w:tr>
      <w:tr w:rsidR="005D1E4F" w:rsidRPr="009C389D" w14:paraId="7DD6DEDA" w14:textId="77777777" w:rsidTr="009155DC">
        <w:tc>
          <w:tcPr>
            <w:tcW w:w="1555" w:type="dxa"/>
            <w:vMerge/>
            <w:vAlign w:val="center"/>
          </w:tcPr>
          <w:p w14:paraId="12B60A66" w14:textId="77777777" w:rsidR="005D1E4F" w:rsidRPr="009C389D" w:rsidRDefault="005D1E4F" w:rsidP="009155DC">
            <w:pPr>
              <w:jc w:val="left"/>
              <w:rPr>
                <w:lang w:val="fr-BE"/>
              </w:rPr>
            </w:pPr>
          </w:p>
        </w:tc>
        <w:tc>
          <w:tcPr>
            <w:tcW w:w="8901" w:type="dxa"/>
            <w:tcBorders>
              <w:top w:val="dotted" w:sz="4" w:space="0" w:color="auto"/>
            </w:tcBorders>
            <w:vAlign w:val="center"/>
          </w:tcPr>
          <w:p w14:paraId="6CB9B621" w14:textId="77777777" w:rsidR="005D1E4F" w:rsidRPr="009C389D" w:rsidRDefault="005D1E4F" w:rsidP="009155DC">
            <w:pPr>
              <w:jc w:val="left"/>
              <w:rPr>
                <w:lang w:val="fr-BE"/>
              </w:rPr>
            </w:pPr>
            <w:r w:rsidRPr="009C389D">
              <w:rPr>
                <w:lang w:val="fr-BE"/>
              </w:rPr>
              <w:t>C.G.S.P.</w:t>
            </w:r>
          </w:p>
          <w:p w14:paraId="2B8D1058" w14:textId="77777777" w:rsidR="005D1E4F" w:rsidRDefault="005D1E4F" w:rsidP="009155DC">
            <w:pPr>
              <w:jc w:val="left"/>
              <w:rPr>
                <w:lang w:val="fr-BE"/>
              </w:rPr>
            </w:pPr>
            <w:r w:rsidRPr="009C389D">
              <w:rPr>
                <w:lang w:val="fr-BE"/>
              </w:rPr>
              <w:t xml:space="preserve">Monsieur </w:t>
            </w:r>
            <w:r>
              <w:rPr>
                <w:lang w:val="fr-BE"/>
              </w:rPr>
              <w:t>J-P. DISLINS</w:t>
            </w:r>
            <w:r w:rsidRPr="009C389D">
              <w:rPr>
                <w:lang w:val="fr-BE"/>
              </w:rPr>
              <w:t>, Délégué Permanent CGSP Militaires</w:t>
            </w:r>
          </w:p>
          <w:p w14:paraId="5DB8B94A" w14:textId="77777777" w:rsidR="005D1E4F" w:rsidRPr="009C389D" w:rsidRDefault="005D1E4F" w:rsidP="009155DC">
            <w:pPr>
              <w:jc w:val="left"/>
              <w:rPr>
                <w:lang w:val="fr-BE"/>
              </w:rPr>
            </w:pPr>
            <w:r>
              <w:rPr>
                <w:lang w:val="fr-BE"/>
              </w:rPr>
              <w:t>Monsieur C. DE LAUW, Délégué Permanent CGSP</w:t>
            </w:r>
            <w:r w:rsidRPr="009C389D">
              <w:rPr>
                <w:lang w:val="fr-BE"/>
              </w:rPr>
              <w:br/>
              <w:t>Monsieur T. SIX, Secrétaire de la Centrale Générale des Services Publics</w:t>
            </w:r>
          </w:p>
          <w:p w14:paraId="12A92400" w14:textId="77777777" w:rsidR="005D1E4F" w:rsidRPr="009C389D" w:rsidRDefault="005D1E4F" w:rsidP="009155DC">
            <w:pPr>
              <w:jc w:val="left"/>
              <w:rPr>
                <w:lang w:val="fr-BE"/>
              </w:rPr>
            </w:pPr>
            <w:r w:rsidRPr="009C389D">
              <w:rPr>
                <w:lang w:val="fr-BE"/>
              </w:rPr>
              <w:t xml:space="preserve">Place </w:t>
            </w:r>
            <w:proofErr w:type="spellStart"/>
            <w:r w:rsidRPr="009C389D">
              <w:rPr>
                <w:lang w:val="fr-BE"/>
              </w:rPr>
              <w:t>Fontainas</w:t>
            </w:r>
            <w:proofErr w:type="spellEnd"/>
            <w:r w:rsidRPr="009C389D">
              <w:rPr>
                <w:lang w:val="fr-BE"/>
              </w:rPr>
              <w:t xml:space="preserve"> 9-11 - 1000 BRUXELLES</w:t>
            </w:r>
          </w:p>
        </w:tc>
      </w:tr>
    </w:tbl>
    <w:p w14:paraId="37303CA5" w14:textId="77777777" w:rsidR="005D1E4F" w:rsidRPr="009C389D" w:rsidRDefault="005D1E4F" w:rsidP="005D1E4F">
      <w:pPr>
        <w:pStyle w:val="Body1"/>
        <w:numPr>
          <w:ilvl w:val="0"/>
          <w:numId w:val="0"/>
        </w:numPr>
        <w:rPr>
          <w:lang w:val="fr-FR"/>
        </w:rPr>
      </w:pPr>
    </w:p>
    <w:sectPr w:rsidR="005D1E4F" w:rsidRPr="009C389D" w:rsidSect="00797DBD">
      <w:headerReference w:type="default" r:id="rId17"/>
      <w:headerReference w:type="first" r:id="rId18"/>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BA23CF" w14:textId="77777777" w:rsidR="00D708A5" w:rsidRDefault="00D708A5" w:rsidP="00B1269D">
      <w:pPr>
        <w:spacing w:after="0" w:line="240" w:lineRule="auto"/>
      </w:pPr>
      <w:r>
        <w:separator/>
      </w:r>
    </w:p>
  </w:endnote>
  <w:endnote w:type="continuationSeparator" w:id="0">
    <w:p w14:paraId="696DEB4B" w14:textId="77777777" w:rsidR="00D708A5" w:rsidRDefault="00D708A5"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AD0C9C" w14:textId="77777777" w:rsidR="00D708A5" w:rsidRDefault="00D708A5" w:rsidP="00B1269D">
      <w:pPr>
        <w:spacing w:after="0" w:line="240" w:lineRule="auto"/>
      </w:pPr>
      <w:r>
        <w:separator/>
      </w:r>
    </w:p>
  </w:footnote>
  <w:footnote w:type="continuationSeparator" w:id="0">
    <w:p w14:paraId="444372DF" w14:textId="77777777" w:rsidR="00D708A5" w:rsidRDefault="00D708A5"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24-00154183</w:t>
    </w:r>
  </w:p>
  <w:p w14:paraId="219CB781" w14:textId="4882CB85"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B76E92">
      <w:rPr>
        <w:noProof/>
      </w:rPr>
      <w:t>2</w:t>
    </w:r>
    <w:r w:rsidR="005B52E7" w:rsidRPr="00B916E4">
      <w:fldChar w:fldCharType="end"/>
    </w:r>
    <w:r w:rsidR="005B52E7" w:rsidRPr="00B916E4">
      <w:t>/</w:t>
    </w:r>
    <w:r w:rsidR="00693141">
      <w:fldChar w:fldCharType="begin"/>
    </w:r>
    <w:r w:rsidR="00693141">
      <w:instrText xml:space="preserve"> SECTIONPAGES   \* MERGEFORMAT </w:instrText>
    </w:r>
    <w:r w:rsidR="00693141">
      <w:fldChar w:fldCharType="separate"/>
    </w:r>
    <w:r w:rsidR="00693141">
      <w:rPr>
        <w:noProof/>
      </w:rPr>
      <w:t>11</w:t>
    </w:r>
    <w:r w:rsidR="00693141">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24-00154183</w:t>
    </w:r>
  </w:p>
  <w:p w14:paraId="56D6656B" w14:textId="7E66E7C0"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5D1E4F">
      <w:rPr>
        <w:noProof/>
      </w:rPr>
      <w:t>A</w:t>
    </w:r>
  </w:p>
  <w:p w14:paraId="79FDAF6E" w14:textId="30F74CB2"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693141">
      <w:fldChar w:fldCharType="begin"/>
    </w:r>
    <w:r w:rsidR="00693141">
      <w:instrText xml:space="preserve"> SECTIONPAGES   \* MERGEFORMAT </w:instrText>
    </w:r>
    <w:r w:rsidR="00693141">
      <w:fldChar w:fldCharType="separate"/>
    </w:r>
    <w:r w:rsidR="00693141">
      <w:rPr>
        <w:noProof/>
      </w:rPr>
      <w:t>2</w:t>
    </w:r>
    <w:r w:rsidR="00693141">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540D199A"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INTERNAL USE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24-00154183</w:t>
    </w:r>
  </w:p>
  <w:p w14:paraId="095FA64D" w14:textId="07E8C57E"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5D1E4F">
      <w:rPr>
        <w:noProof/>
        <w:lang w:val="en-GB"/>
      </w:rPr>
      <w:t xml:space="preserve">Ann </w:t>
    </w:r>
    <w:r w:rsidR="005D1E4F" w:rsidRPr="005D1E4F">
      <w:rPr>
        <w:noProof/>
        <w:lang w:val="en-GB"/>
      </w:rPr>
      <w:t>A</w:t>
    </w:r>
    <w:r w:rsidRPr="005D1E4F">
      <w:rPr>
        <w:noProof/>
        <w:lang w:val="en-GB"/>
      </w:rPr>
      <w:t xml:space="preserve"> </w:t>
    </w:r>
  </w:p>
  <w:p w14:paraId="357B9A5D" w14:textId="333AA558" w:rsidR="00011823" w:rsidRPr="00AA22AF" w:rsidRDefault="00011823" w:rsidP="005B52E7">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5D1E4F">
      <w:rPr>
        <w:lang w:val="en-GB"/>
      </w:rPr>
      <w:t>-</w:t>
    </w:r>
    <w:r>
      <w:fldChar w:fldCharType="begin"/>
    </w:r>
    <w:r w:rsidRPr="005D1E4F">
      <w:rPr>
        <w:lang w:val="en-GB"/>
      </w:rPr>
      <w:instrText xml:space="preserve"> PAGE  \* Arabic  \* MERGEFORMAT </w:instrText>
    </w:r>
    <w:r>
      <w:fldChar w:fldCharType="separate"/>
    </w:r>
    <w:r w:rsidR="00EE3DD9" w:rsidRPr="005D1E4F">
      <w:rPr>
        <w:noProof/>
        <w:lang w:val="en-GB"/>
      </w:rPr>
      <w:t>1</w:t>
    </w:r>
    <w:r>
      <w:fldChar w:fldCharType="end"/>
    </w:r>
    <w:r w:rsidRPr="005D1E4F">
      <w:rPr>
        <w:lang w:val="en-GB"/>
      </w:rPr>
      <w:t>/</w:t>
    </w:r>
    <w:r>
      <w:fldChar w:fldCharType="begin"/>
    </w:r>
    <w:r w:rsidRPr="00AA22AF">
      <w:rPr>
        <w:lang w:val="en-GB"/>
      </w:rPr>
      <w:instrText xml:space="preserve"> SECTIONPAGES   \* MERGEFORMAT </w:instrText>
    </w:r>
    <w:r>
      <w:fldChar w:fldCharType="separate"/>
    </w:r>
    <w:r w:rsidR="00693141">
      <w:rPr>
        <w:noProof/>
        <w:lang w:val="en-GB"/>
      </w:rPr>
      <w:t>2</w:t>
    </w:r>
    <w:r>
      <w:rPr>
        <w:noProof/>
      </w:rPr>
      <w:fldChar w:fldCharType="end"/>
    </w:r>
    <w:r w:rsidRPr="00AA22AF">
      <w:rPr>
        <w:lang w:val="en-GB"/>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A829FC"/>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8157"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1368215F"/>
    <w:multiLevelType w:val="hybridMultilevel"/>
    <w:tmpl w:val="04FEF554"/>
    <w:lvl w:ilvl="0" w:tplc="FFFFFFFF">
      <w:start w:val="1"/>
      <w:numFmt w:val="decimal"/>
      <w:lvlText w:val="%1."/>
      <w:lvlJc w:val="left"/>
      <w:pPr>
        <w:ind w:left="3763"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4860B32"/>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8157"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4" w15:restartNumberingAfterBreak="0">
    <w:nsid w:val="1C290DE9"/>
    <w:multiLevelType w:val="hybridMultilevel"/>
    <w:tmpl w:val="A8323896"/>
    <w:lvl w:ilvl="0" w:tplc="080C0019">
      <w:start w:val="1"/>
      <w:numFmt w:val="lowerLetter"/>
      <w:lvlText w:val="%1."/>
      <w:lvlJc w:val="left"/>
      <w:pPr>
        <w:ind w:left="1440" w:hanging="360"/>
      </w:pPr>
    </w:lvl>
    <w:lvl w:ilvl="1" w:tplc="080C0019" w:tentative="1">
      <w:start w:val="1"/>
      <w:numFmt w:val="lowerLetter"/>
      <w:lvlText w:val="%2."/>
      <w:lvlJc w:val="left"/>
      <w:pPr>
        <w:ind w:left="2160" w:hanging="360"/>
      </w:pPr>
    </w:lvl>
    <w:lvl w:ilvl="2" w:tplc="080C001B" w:tentative="1">
      <w:start w:val="1"/>
      <w:numFmt w:val="lowerRoman"/>
      <w:lvlText w:val="%3."/>
      <w:lvlJc w:val="right"/>
      <w:pPr>
        <w:ind w:left="2880" w:hanging="180"/>
      </w:pPr>
    </w:lvl>
    <w:lvl w:ilvl="3" w:tplc="080C000F" w:tentative="1">
      <w:start w:val="1"/>
      <w:numFmt w:val="decimal"/>
      <w:lvlText w:val="%4."/>
      <w:lvlJc w:val="left"/>
      <w:pPr>
        <w:ind w:left="3600" w:hanging="360"/>
      </w:pPr>
    </w:lvl>
    <w:lvl w:ilvl="4" w:tplc="080C0019" w:tentative="1">
      <w:start w:val="1"/>
      <w:numFmt w:val="lowerLetter"/>
      <w:lvlText w:val="%5."/>
      <w:lvlJc w:val="left"/>
      <w:pPr>
        <w:ind w:left="4320" w:hanging="360"/>
      </w:pPr>
    </w:lvl>
    <w:lvl w:ilvl="5" w:tplc="080C001B" w:tentative="1">
      <w:start w:val="1"/>
      <w:numFmt w:val="lowerRoman"/>
      <w:lvlText w:val="%6."/>
      <w:lvlJc w:val="right"/>
      <w:pPr>
        <w:ind w:left="5040" w:hanging="180"/>
      </w:pPr>
    </w:lvl>
    <w:lvl w:ilvl="6" w:tplc="080C000F" w:tentative="1">
      <w:start w:val="1"/>
      <w:numFmt w:val="decimal"/>
      <w:lvlText w:val="%7."/>
      <w:lvlJc w:val="left"/>
      <w:pPr>
        <w:ind w:left="5760" w:hanging="360"/>
      </w:pPr>
    </w:lvl>
    <w:lvl w:ilvl="7" w:tplc="080C0019" w:tentative="1">
      <w:start w:val="1"/>
      <w:numFmt w:val="lowerLetter"/>
      <w:lvlText w:val="%8."/>
      <w:lvlJc w:val="left"/>
      <w:pPr>
        <w:ind w:left="6480" w:hanging="360"/>
      </w:pPr>
    </w:lvl>
    <w:lvl w:ilvl="8" w:tplc="080C001B" w:tentative="1">
      <w:start w:val="1"/>
      <w:numFmt w:val="lowerRoman"/>
      <w:lvlText w:val="%9."/>
      <w:lvlJc w:val="right"/>
      <w:pPr>
        <w:ind w:left="7200" w:hanging="180"/>
      </w:pPr>
    </w:lvl>
  </w:abstractNum>
  <w:abstractNum w:abstractNumId="5" w15:restartNumberingAfterBreak="0">
    <w:nsid w:val="251E2374"/>
    <w:multiLevelType w:val="multilevel"/>
    <w:tmpl w:val="248E9D74"/>
    <w:lvl w:ilvl="0">
      <w:start w:val="6"/>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6" w15:restartNumberingAfterBreak="0">
    <w:nsid w:val="2B3C45C4"/>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33644107"/>
    <w:multiLevelType w:val="hybridMultilevel"/>
    <w:tmpl w:val="D60ACE4C"/>
    <w:lvl w:ilvl="0" w:tplc="9814C0CA">
      <w:start w:val="1"/>
      <w:numFmt w:val="lowerLetter"/>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36F7590B"/>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7271550"/>
    <w:multiLevelType w:val="multilevel"/>
    <w:tmpl w:val="A296F2B2"/>
    <w:lvl w:ilvl="0">
      <w:start w:val="2"/>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395B0ED6"/>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8157"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2" w15:restartNumberingAfterBreak="0">
    <w:nsid w:val="398F5523"/>
    <w:multiLevelType w:val="hybridMultilevel"/>
    <w:tmpl w:val="418AC23C"/>
    <w:lvl w:ilvl="0" w:tplc="FFFFFFFF">
      <w:start w:val="1"/>
      <w:numFmt w:val="decimal"/>
      <w:lvlText w:val="%1."/>
      <w:lvlJc w:val="left"/>
      <w:pPr>
        <w:ind w:left="2345" w:hanging="360"/>
      </w:pPr>
      <w:rPr>
        <w:rFonts w:hint="default"/>
      </w:rPr>
    </w:lvl>
    <w:lvl w:ilvl="1" w:tplc="FFFFFFFF">
      <w:start w:val="1"/>
      <w:numFmt w:val="lowerLetter"/>
      <w:lvlText w:val="%2."/>
      <w:lvlJc w:val="left"/>
      <w:pPr>
        <w:ind w:left="3065" w:hanging="360"/>
      </w:pPr>
    </w:lvl>
    <w:lvl w:ilvl="2" w:tplc="FFFFFFFF" w:tentative="1">
      <w:start w:val="1"/>
      <w:numFmt w:val="lowerRoman"/>
      <w:lvlText w:val="%3."/>
      <w:lvlJc w:val="right"/>
      <w:pPr>
        <w:ind w:left="3785" w:hanging="180"/>
      </w:pPr>
    </w:lvl>
    <w:lvl w:ilvl="3" w:tplc="FFFFFFFF" w:tentative="1">
      <w:start w:val="1"/>
      <w:numFmt w:val="decimal"/>
      <w:lvlText w:val="%4."/>
      <w:lvlJc w:val="left"/>
      <w:pPr>
        <w:ind w:left="4505" w:hanging="360"/>
      </w:pPr>
    </w:lvl>
    <w:lvl w:ilvl="4" w:tplc="FFFFFFFF" w:tentative="1">
      <w:start w:val="1"/>
      <w:numFmt w:val="lowerLetter"/>
      <w:lvlText w:val="%5."/>
      <w:lvlJc w:val="left"/>
      <w:pPr>
        <w:ind w:left="5225" w:hanging="360"/>
      </w:pPr>
    </w:lvl>
    <w:lvl w:ilvl="5" w:tplc="FFFFFFFF" w:tentative="1">
      <w:start w:val="1"/>
      <w:numFmt w:val="lowerRoman"/>
      <w:lvlText w:val="%6."/>
      <w:lvlJc w:val="right"/>
      <w:pPr>
        <w:ind w:left="5945" w:hanging="180"/>
      </w:pPr>
    </w:lvl>
    <w:lvl w:ilvl="6" w:tplc="FFFFFFFF" w:tentative="1">
      <w:start w:val="1"/>
      <w:numFmt w:val="decimal"/>
      <w:lvlText w:val="%7."/>
      <w:lvlJc w:val="left"/>
      <w:pPr>
        <w:ind w:left="6665" w:hanging="360"/>
      </w:pPr>
    </w:lvl>
    <w:lvl w:ilvl="7" w:tplc="FFFFFFFF" w:tentative="1">
      <w:start w:val="1"/>
      <w:numFmt w:val="lowerLetter"/>
      <w:lvlText w:val="%8."/>
      <w:lvlJc w:val="left"/>
      <w:pPr>
        <w:ind w:left="7385" w:hanging="360"/>
      </w:pPr>
    </w:lvl>
    <w:lvl w:ilvl="8" w:tplc="FFFFFFFF" w:tentative="1">
      <w:start w:val="1"/>
      <w:numFmt w:val="lowerRoman"/>
      <w:lvlText w:val="%9."/>
      <w:lvlJc w:val="right"/>
      <w:pPr>
        <w:ind w:left="8105" w:hanging="180"/>
      </w:pPr>
    </w:lvl>
  </w:abstractNum>
  <w:abstractNum w:abstractNumId="13" w15:restartNumberingAfterBreak="0">
    <w:nsid w:val="40262F9E"/>
    <w:multiLevelType w:val="multilevel"/>
    <w:tmpl w:val="77683126"/>
    <w:lvl w:ilvl="0">
      <w:start w:val="1"/>
      <w:numFmt w:val="decimal"/>
      <w:lvlText w:val="%1."/>
      <w:lvlJc w:val="left"/>
      <w:pPr>
        <w:ind w:left="10348" w:hanging="425"/>
      </w:pPr>
      <w:rPr>
        <w:rFonts w:hint="default"/>
      </w:rPr>
    </w:lvl>
    <w:lvl w:ilvl="1">
      <w:start w:val="7"/>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5" w15:restartNumberingAfterBreak="0">
    <w:nsid w:val="48DE2702"/>
    <w:multiLevelType w:val="hybridMultilevel"/>
    <w:tmpl w:val="6BCAAB72"/>
    <w:lvl w:ilvl="0" w:tplc="080C0001">
      <w:start w:val="1"/>
      <w:numFmt w:val="bullet"/>
      <w:lvlText w:val=""/>
      <w:lvlJc w:val="left"/>
      <w:pPr>
        <w:ind w:left="1996" w:hanging="360"/>
      </w:pPr>
      <w:rPr>
        <w:rFonts w:ascii="Symbol" w:hAnsi="Symbol" w:hint="default"/>
      </w:rPr>
    </w:lvl>
    <w:lvl w:ilvl="1" w:tplc="080C0003" w:tentative="1">
      <w:start w:val="1"/>
      <w:numFmt w:val="bullet"/>
      <w:lvlText w:val="o"/>
      <w:lvlJc w:val="left"/>
      <w:pPr>
        <w:ind w:left="2716" w:hanging="360"/>
      </w:pPr>
      <w:rPr>
        <w:rFonts w:ascii="Courier New" w:hAnsi="Courier New" w:cs="Courier New" w:hint="default"/>
      </w:rPr>
    </w:lvl>
    <w:lvl w:ilvl="2" w:tplc="080C0005" w:tentative="1">
      <w:start w:val="1"/>
      <w:numFmt w:val="bullet"/>
      <w:lvlText w:val=""/>
      <w:lvlJc w:val="left"/>
      <w:pPr>
        <w:ind w:left="3436" w:hanging="360"/>
      </w:pPr>
      <w:rPr>
        <w:rFonts w:ascii="Wingdings" w:hAnsi="Wingdings" w:hint="default"/>
      </w:rPr>
    </w:lvl>
    <w:lvl w:ilvl="3" w:tplc="080C0001" w:tentative="1">
      <w:start w:val="1"/>
      <w:numFmt w:val="bullet"/>
      <w:lvlText w:val=""/>
      <w:lvlJc w:val="left"/>
      <w:pPr>
        <w:ind w:left="4156" w:hanging="360"/>
      </w:pPr>
      <w:rPr>
        <w:rFonts w:ascii="Symbol" w:hAnsi="Symbol" w:hint="default"/>
      </w:rPr>
    </w:lvl>
    <w:lvl w:ilvl="4" w:tplc="080C0003" w:tentative="1">
      <w:start w:val="1"/>
      <w:numFmt w:val="bullet"/>
      <w:lvlText w:val="o"/>
      <w:lvlJc w:val="left"/>
      <w:pPr>
        <w:ind w:left="4876" w:hanging="360"/>
      </w:pPr>
      <w:rPr>
        <w:rFonts w:ascii="Courier New" w:hAnsi="Courier New" w:cs="Courier New" w:hint="default"/>
      </w:rPr>
    </w:lvl>
    <w:lvl w:ilvl="5" w:tplc="080C0005" w:tentative="1">
      <w:start w:val="1"/>
      <w:numFmt w:val="bullet"/>
      <w:lvlText w:val=""/>
      <w:lvlJc w:val="left"/>
      <w:pPr>
        <w:ind w:left="5596" w:hanging="360"/>
      </w:pPr>
      <w:rPr>
        <w:rFonts w:ascii="Wingdings" w:hAnsi="Wingdings" w:hint="default"/>
      </w:rPr>
    </w:lvl>
    <w:lvl w:ilvl="6" w:tplc="080C0001" w:tentative="1">
      <w:start w:val="1"/>
      <w:numFmt w:val="bullet"/>
      <w:lvlText w:val=""/>
      <w:lvlJc w:val="left"/>
      <w:pPr>
        <w:ind w:left="6316" w:hanging="360"/>
      </w:pPr>
      <w:rPr>
        <w:rFonts w:ascii="Symbol" w:hAnsi="Symbol" w:hint="default"/>
      </w:rPr>
    </w:lvl>
    <w:lvl w:ilvl="7" w:tplc="080C0003" w:tentative="1">
      <w:start w:val="1"/>
      <w:numFmt w:val="bullet"/>
      <w:lvlText w:val="o"/>
      <w:lvlJc w:val="left"/>
      <w:pPr>
        <w:ind w:left="7036" w:hanging="360"/>
      </w:pPr>
      <w:rPr>
        <w:rFonts w:ascii="Courier New" w:hAnsi="Courier New" w:cs="Courier New" w:hint="default"/>
      </w:rPr>
    </w:lvl>
    <w:lvl w:ilvl="8" w:tplc="080C0005" w:tentative="1">
      <w:start w:val="1"/>
      <w:numFmt w:val="bullet"/>
      <w:lvlText w:val=""/>
      <w:lvlJc w:val="left"/>
      <w:pPr>
        <w:ind w:left="7756" w:hanging="360"/>
      </w:pPr>
      <w:rPr>
        <w:rFonts w:ascii="Wingdings" w:hAnsi="Wingdings" w:hint="default"/>
      </w:rPr>
    </w:lvl>
  </w:abstractNum>
  <w:abstractNum w:abstractNumId="16"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7" w15:restartNumberingAfterBreak="0">
    <w:nsid w:val="4AFD117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8"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9"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20"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1" w15:restartNumberingAfterBreak="0">
    <w:nsid w:val="61E612AC"/>
    <w:multiLevelType w:val="hybridMultilevel"/>
    <w:tmpl w:val="A8323896"/>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2" w15:restartNumberingAfterBreak="0">
    <w:nsid w:val="64A5474B"/>
    <w:multiLevelType w:val="multilevel"/>
    <w:tmpl w:val="17D246D8"/>
    <w:lvl w:ilvl="0">
      <w:start w:val="4"/>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3"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4" w15:restartNumberingAfterBreak="0">
    <w:nsid w:val="71F06210"/>
    <w:multiLevelType w:val="hybridMultilevel"/>
    <w:tmpl w:val="418AC23C"/>
    <w:lvl w:ilvl="0" w:tplc="FFFFFFFF">
      <w:start w:val="1"/>
      <w:numFmt w:val="decimal"/>
      <w:lvlText w:val="%1."/>
      <w:lvlJc w:val="left"/>
      <w:pPr>
        <w:ind w:left="6456" w:hanging="360"/>
      </w:pPr>
      <w:rPr>
        <w:rFonts w:hint="default"/>
      </w:rPr>
    </w:lvl>
    <w:lvl w:ilvl="1" w:tplc="FFFFFFFF">
      <w:start w:val="1"/>
      <w:numFmt w:val="lowerLetter"/>
      <w:lvlText w:val="%2."/>
      <w:lvlJc w:val="left"/>
      <w:pPr>
        <w:ind w:left="7176" w:hanging="360"/>
      </w:pPr>
    </w:lvl>
    <w:lvl w:ilvl="2" w:tplc="FFFFFFFF" w:tentative="1">
      <w:start w:val="1"/>
      <w:numFmt w:val="lowerRoman"/>
      <w:lvlText w:val="%3."/>
      <w:lvlJc w:val="right"/>
      <w:pPr>
        <w:ind w:left="7896" w:hanging="180"/>
      </w:pPr>
    </w:lvl>
    <w:lvl w:ilvl="3" w:tplc="FFFFFFFF" w:tentative="1">
      <w:start w:val="1"/>
      <w:numFmt w:val="decimal"/>
      <w:lvlText w:val="%4."/>
      <w:lvlJc w:val="left"/>
      <w:pPr>
        <w:ind w:left="8616" w:hanging="360"/>
      </w:pPr>
    </w:lvl>
    <w:lvl w:ilvl="4" w:tplc="FFFFFFFF" w:tentative="1">
      <w:start w:val="1"/>
      <w:numFmt w:val="lowerLetter"/>
      <w:lvlText w:val="%5."/>
      <w:lvlJc w:val="left"/>
      <w:pPr>
        <w:ind w:left="9336" w:hanging="360"/>
      </w:pPr>
    </w:lvl>
    <w:lvl w:ilvl="5" w:tplc="FFFFFFFF" w:tentative="1">
      <w:start w:val="1"/>
      <w:numFmt w:val="lowerRoman"/>
      <w:lvlText w:val="%6."/>
      <w:lvlJc w:val="right"/>
      <w:pPr>
        <w:ind w:left="10056" w:hanging="180"/>
      </w:pPr>
    </w:lvl>
    <w:lvl w:ilvl="6" w:tplc="FFFFFFFF" w:tentative="1">
      <w:start w:val="1"/>
      <w:numFmt w:val="decimal"/>
      <w:lvlText w:val="%7."/>
      <w:lvlJc w:val="left"/>
      <w:pPr>
        <w:ind w:left="10776" w:hanging="360"/>
      </w:pPr>
    </w:lvl>
    <w:lvl w:ilvl="7" w:tplc="FFFFFFFF" w:tentative="1">
      <w:start w:val="1"/>
      <w:numFmt w:val="lowerLetter"/>
      <w:lvlText w:val="%8."/>
      <w:lvlJc w:val="left"/>
      <w:pPr>
        <w:ind w:left="11496" w:hanging="360"/>
      </w:pPr>
    </w:lvl>
    <w:lvl w:ilvl="8" w:tplc="FFFFFFFF" w:tentative="1">
      <w:start w:val="1"/>
      <w:numFmt w:val="lowerRoman"/>
      <w:lvlText w:val="%9."/>
      <w:lvlJc w:val="right"/>
      <w:pPr>
        <w:ind w:left="12216" w:hanging="180"/>
      </w:pPr>
    </w:lvl>
  </w:abstractNum>
  <w:abstractNum w:abstractNumId="25" w15:restartNumberingAfterBreak="0">
    <w:nsid w:val="72851BA6"/>
    <w:multiLevelType w:val="hybridMultilevel"/>
    <w:tmpl w:val="CF103F12"/>
    <w:lvl w:ilvl="0" w:tplc="91E46866">
      <w:start w:val="1"/>
      <w:numFmt w:val="lowerLetter"/>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6" w15:restartNumberingAfterBreak="0">
    <w:nsid w:val="72DC458C"/>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7" w15:restartNumberingAfterBreak="0">
    <w:nsid w:val="74A12697"/>
    <w:multiLevelType w:val="multilevel"/>
    <w:tmpl w:val="1B96CC70"/>
    <w:lvl w:ilvl="0">
      <w:start w:val="2"/>
      <w:numFmt w:val="decimal"/>
      <w:lvlText w:val="%1."/>
      <w:lvlJc w:val="left"/>
      <w:pPr>
        <w:ind w:left="10348" w:hanging="425"/>
      </w:pPr>
      <w:rPr>
        <w:rFonts w:hint="default"/>
      </w:rPr>
    </w:lvl>
    <w:lvl w:ilvl="1">
      <w:start w:val="6"/>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100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8"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abstractNum w:abstractNumId="29" w15:restartNumberingAfterBreak="0">
    <w:nsid w:val="7FE0193A"/>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42876617">
    <w:abstractNumId w:val="10"/>
  </w:num>
  <w:num w:numId="2" w16cid:durableId="1796094809">
    <w:abstractNumId w:val="1"/>
  </w:num>
  <w:num w:numId="3" w16cid:durableId="2113090894">
    <w:abstractNumId w:val="19"/>
  </w:num>
  <w:num w:numId="4" w16cid:durableId="155609085">
    <w:abstractNumId w:val="28"/>
  </w:num>
  <w:num w:numId="5" w16cid:durableId="1925530983">
    <w:abstractNumId w:val="16"/>
  </w:num>
  <w:num w:numId="6" w16cid:durableId="550188897">
    <w:abstractNumId w:val="1"/>
    <w:lvlOverride w:ilvl="0">
      <w:startOverride w:val="1"/>
    </w:lvlOverride>
  </w:num>
  <w:num w:numId="7" w16cid:durableId="901907905">
    <w:abstractNumId w:val="18"/>
  </w:num>
  <w:num w:numId="8" w16cid:durableId="1836988732">
    <w:abstractNumId w:val="23"/>
  </w:num>
  <w:num w:numId="9" w16cid:durableId="417364280">
    <w:abstractNumId w:val="10"/>
    <w:lvlOverride w:ilvl="0">
      <w:startOverride w:val="1"/>
    </w:lvlOverride>
  </w:num>
  <w:num w:numId="10" w16cid:durableId="437454742">
    <w:abstractNumId w:val="7"/>
  </w:num>
  <w:num w:numId="11" w16cid:durableId="1237394858">
    <w:abstractNumId w:val="14"/>
  </w:num>
  <w:num w:numId="12" w16cid:durableId="83568200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2298328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28721065">
    <w:abstractNumId w:val="10"/>
  </w:num>
  <w:num w:numId="15" w16cid:durableId="1999846674">
    <w:abstractNumId w:val="20"/>
  </w:num>
  <w:num w:numId="16" w16cid:durableId="77112357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41615264">
    <w:abstractNumId w:val="7"/>
    <w:lvlOverride w:ilvl="0">
      <w:startOverride w:val="25"/>
    </w:lvlOverride>
  </w:num>
  <w:num w:numId="18" w16cid:durableId="92866671">
    <w:abstractNumId w:val="17"/>
  </w:num>
  <w:num w:numId="19" w16cid:durableId="659847235">
    <w:abstractNumId w:val="22"/>
  </w:num>
  <w:num w:numId="20" w16cid:durableId="909459357">
    <w:abstractNumId w:val="26"/>
  </w:num>
  <w:num w:numId="21" w16cid:durableId="136651150">
    <w:abstractNumId w:val="9"/>
  </w:num>
  <w:num w:numId="22" w16cid:durableId="2055696043">
    <w:abstractNumId w:val="6"/>
  </w:num>
  <w:num w:numId="23" w16cid:durableId="1595891803">
    <w:abstractNumId w:val="2"/>
  </w:num>
  <w:num w:numId="24" w16cid:durableId="1264460017">
    <w:abstractNumId w:val="29"/>
  </w:num>
  <w:num w:numId="25" w16cid:durableId="1168328324">
    <w:abstractNumId w:val="25"/>
  </w:num>
  <w:num w:numId="26" w16cid:durableId="102267679">
    <w:abstractNumId w:val="4"/>
  </w:num>
  <w:num w:numId="27" w16cid:durableId="358623283">
    <w:abstractNumId w:val="21"/>
  </w:num>
  <w:num w:numId="28" w16cid:durableId="1437368119">
    <w:abstractNumId w:val="12"/>
  </w:num>
  <w:num w:numId="29" w16cid:durableId="1048458249">
    <w:abstractNumId w:val="24"/>
  </w:num>
  <w:num w:numId="30" w16cid:durableId="1526210462">
    <w:abstractNumId w:val="8"/>
  </w:num>
  <w:num w:numId="31" w16cid:durableId="701588022">
    <w:abstractNumId w:val="11"/>
  </w:num>
  <w:num w:numId="32" w16cid:durableId="576018296">
    <w:abstractNumId w:val="3"/>
  </w:num>
  <w:num w:numId="33" w16cid:durableId="1703751176">
    <w:abstractNumId w:val="0"/>
  </w:num>
  <w:num w:numId="34" w16cid:durableId="1523858702">
    <w:abstractNumId w:val="27"/>
  </w:num>
  <w:num w:numId="35" w16cid:durableId="1979069437">
    <w:abstractNumId w:val="13"/>
  </w:num>
  <w:num w:numId="36" w16cid:durableId="357508196">
    <w:abstractNumId w:val="15"/>
  </w:num>
  <w:num w:numId="37" w16cid:durableId="131483473">
    <w:abstractNumId w:val="5"/>
  </w:num>
  <w:num w:numId="38" w16cid:durableId="395590968">
    <w:abstractNumId w:val="1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5229"/>
    <w:rsid w:val="00026D6B"/>
    <w:rsid w:val="00063D61"/>
    <w:rsid w:val="00076C41"/>
    <w:rsid w:val="00083C9F"/>
    <w:rsid w:val="000851B9"/>
    <w:rsid w:val="00087476"/>
    <w:rsid w:val="000A19E2"/>
    <w:rsid w:val="000C2E0C"/>
    <w:rsid w:val="000F5ABA"/>
    <w:rsid w:val="00101E6C"/>
    <w:rsid w:val="00135D4C"/>
    <w:rsid w:val="001454D4"/>
    <w:rsid w:val="00146CF7"/>
    <w:rsid w:val="00157B59"/>
    <w:rsid w:val="00157F24"/>
    <w:rsid w:val="00162530"/>
    <w:rsid w:val="00163C5B"/>
    <w:rsid w:val="00165975"/>
    <w:rsid w:val="00170459"/>
    <w:rsid w:val="001759C7"/>
    <w:rsid w:val="001867D0"/>
    <w:rsid w:val="001B022F"/>
    <w:rsid w:val="001C4CB5"/>
    <w:rsid w:val="001D0E81"/>
    <w:rsid w:val="001D0F16"/>
    <w:rsid w:val="001D5123"/>
    <w:rsid w:val="001D7F61"/>
    <w:rsid w:val="001F09BB"/>
    <w:rsid w:val="001F22E9"/>
    <w:rsid w:val="001F2D26"/>
    <w:rsid w:val="00222C56"/>
    <w:rsid w:val="00233624"/>
    <w:rsid w:val="00235302"/>
    <w:rsid w:val="00293592"/>
    <w:rsid w:val="0029485D"/>
    <w:rsid w:val="00294A27"/>
    <w:rsid w:val="0029541C"/>
    <w:rsid w:val="002C2DB2"/>
    <w:rsid w:val="002D4A91"/>
    <w:rsid w:val="002E0FD2"/>
    <w:rsid w:val="002E14DB"/>
    <w:rsid w:val="002F692D"/>
    <w:rsid w:val="002F7CE5"/>
    <w:rsid w:val="00306950"/>
    <w:rsid w:val="00313885"/>
    <w:rsid w:val="00326ACD"/>
    <w:rsid w:val="003331C9"/>
    <w:rsid w:val="003378A5"/>
    <w:rsid w:val="00360E43"/>
    <w:rsid w:val="00361E8F"/>
    <w:rsid w:val="00375323"/>
    <w:rsid w:val="00384D8F"/>
    <w:rsid w:val="003858F0"/>
    <w:rsid w:val="0038721C"/>
    <w:rsid w:val="003A117A"/>
    <w:rsid w:val="003A2C33"/>
    <w:rsid w:val="003A2DFB"/>
    <w:rsid w:val="003A570F"/>
    <w:rsid w:val="003B68D5"/>
    <w:rsid w:val="003D10F9"/>
    <w:rsid w:val="003F0132"/>
    <w:rsid w:val="0040348B"/>
    <w:rsid w:val="00412E6C"/>
    <w:rsid w:val="00430332"/>
    <w:rsid w:val="00464B5C"/>
    <w:rsid w:val="00471B59"/>
    <w:rsid w:val="0047482D"/>
    <w:rsid w:val="00485CD1"/>
    <w:rsid w:val="004D6CA9"/>
    <w:rsid w:val="004E4CF0"/>
    <w:rsid w:val="00533190"/>
    <w:rsid w:val="00540597"/>
    <w:rsid w:val="00550906"/>
    <w:rsid w:val="00551257"/>
    <w:rsid w:val="00564F07"/>
    <w:rsid w:val="00581E34"/>
    <w:rsid w:val="005871E5"/>
    <w:rsid w:val="005B0488"/>
    <w:rsid w:val="005B52E7"/>
    <w:rsid w:val="005C19FA"/>
    <w:rsid w:val="005C73EE"/>
    <w:rsid w:val="005D1E4F"/>
    <w:rsid w:val="005D6E9B"/>
    <w:rsid w:val="005F0B69"/>
    <w:rsid w:val="005F24D4"/>
    <w:rsid w:val="0061140F"/>
    <w:rsid w:val="0062549D"/>
    <w:rsid w:val="006272A2"/>
    <w:rsid w:val="006335DD"/>
    <w:rsid w:val="006378AB"/>
    <w:rsid w:val="00654683"/>
    <w:rsid w:val="0065519B"/>
    <w:rsid w:val="006553D9"/>
    <w:rsid w:val="006746B9"/>
    <w:rsid w:val="006805C0"/>
    <w:rsid w:val="00687793"/>
    <w:rsid w:val="00693141"/>
    <w:rsid w:val="006B790F"/>
    <w:rsid w:val="006C7BCE"/>
    <w:rsid w:val="006E01BD"/>
    <w:rsid w:val="006E0279"/>
    <w:rsid w:val="006E7676"/>
    <w:rsid w:val="006F5F0D"/>
    <w:rsid w:val="00705109"/>
    <w:rsid w:val="00710FE1"/>
    <w:rsid w:val="007114D3"/>
    <w:rsid w:val="00723F52"/>
    <w:rsid w:val="0074491C"/>
    <w:rsid w:val="007538D2"/>
    <w:rsid w:val="00775058"/>
    <w:rsid w:val="00796562"/>
    <w:rsid w:val="00797DBD"/>
    <w:rsid w:val="007A3EBE"/>
    <w:rsid w:val="007B1FC9"/>
    <w:rsid w:val="007B7BD8"/>
    <w:rsid w:val="007C0B50"/>
    <w:rsid w:val="007D7770"/>
    <w:rsid w:val="007E0411"/>
    <w:rsid w:val="007E206C"/>
    <w:rsid w:val="007E44C3"/>
    <w:rsid w:val="007E45B3"/>
    <w:rsid w:val="00810F73"/>
    <w:rsid w:val="00820F7F"/>
    <w:rsid w:val="00821DC6"/>
    <w:rsid w:val="00831699"/>
    <w:rsid w:val="008407CF"/>
    <w:rsid w:val="00855D02"/>
    <w:rsid w:val="008638A5"/>
    <w:rsid w:val="008676A6"/>
    <w:rsid w:val="00870528"/>
    <w:rsid w:val="008768B2"/>
    <w:rsid w:val="00885D07"/>
    <w:rsid w:val="00886276"/>
    <w:rsid w:val="008878F1"/>
    <w:rsid w:val="00887FE2"/>
    <w:rsid w:val="00897CBD"/>
    <w:rsid w:val="008B54DF"/>
    <w:rsid w:val="008D586C"/>
    <w:rsid w:val="008E20C4"/>
    <w:rsid w:val="008E3ABE"/>
    <w:rsid w:val="008E415B"/>
    <w:rsid w:val="009134C0"/>
    <w:rsid w:val="009150E2"/>
    <w:rsid w:val="009250BF"/>
    <w:rsid w:val="00931BEB"/>
    <w:rsid w:val="00937C12"/>
    <w:rsid w:val="00945963"/>
    <w:rsid w:val="00965484"/>
    <w:rsid w:val="00987330"/>
    <w:rsid w:val="00991725"/>
    <w:rsid w:val="009B0F07"/>
    <w:rsid w:val="009B4E03"/>
    <w:rsid w:val="00A05FB2"/>
    <w:rsid w:val="00A1025A"/>
    <w:rsid w:val="00A15879"/>
    <w:rsid w:val="00A20F99"/>
    <w:rsid w:val="00A3666B"/>
    <w:rsid w:val="00A43D37"/>
    <w:rsid w:val="00A63D19"/>
    <w:rsid w:val="00A758EC"/>
    <w:rsid w:val="00A84FFD"/>
    <w:rsid w:val="00A94EBB"/>
    <w:rsid w:val="00A97A33"/>
    <w:rsid w:val="00AA22AF"/>
    <w:rsid w:val="00AB0272"/>
    <w:rsid w:val="00AE391E"/>
    <w:rsid w:val="00B01E9B"/>
    <w:rsid w:val="00B04240"/>
    <w:rsid w:val="00B1269D"/>
    <w:rsid w:val="00B3154B"/>
    <w:rsid w:val="00B44B2F"/>
    <w:rsid w:val="00B624EE"/>
    <w:rsid w:val="00B76E92"/>
    <w:rsid w:val="00B81140"/>
    <w:rsid w:val="00B84F50"/>
    <w:rsid w:val="00B9395A"/>
    <w:rsid w:val="00B96289"/>
    <w:rsid w:val="00B96D20"/>
    <w:rsid w:val="00B96EA0"/>
    <w:rsid w:val="00BB3219"/>
    <w:rsid w:val="00BB38BA"/>
    <w:rsid w:val="00BB7222"/>
    <w:rsid w:val="00BC096D"/>
    <w:rsid w:val="00BC1E98"/>
    <w:rsid w:val="00BE24B9"/>
    <w:rsid w:val="00BE3F95"/>
    <w:rsid w:val="00BE4389"/>
    <w:rsid w:val="00BE7117"/>
    <w:rsid w:val="00BF01CA"/>
    <w:rsid w:val="00C03CFA"/>
    <w:rsid w:val="00C15660"/>
    <w:rsid w:val="00C20112"/>
    <w:rsid w:val="00C22D2D"/>
    <w:rsid w:val="00C24305"/>
    <w:rsid w:val="00C268DE"/>
    <w:rsid w:val="00C4395C"/>
    <w:rsid w:val="00C45418"/>
    <w:rsid w:val="00C5017C"/>
    <w:rsid w:val="00C775BE"/>
    <w:rsid w:val="00CC2E6D"/>
    <w:rsid w:val="00CC458D"/>
    <w:rsid w:val="00CD0882"/>
    <w:rsid w:val="00CE01A1"/>
    <w:rsid w:val="00CF1FBE"/>
    <w:rsid w:val="00CF384E"/>
    <w:rsid w:val="00D0127E"/>
    <w:rsid w:val="00D0478C"/>
    <w:rsid w:val="00D04CD0"/>
    <w:rsid w:val="00D20D8F"/>
    <w:rsid w:val="00D421DF"/>
    <w:rsid w:val="00D575E7"/>
    <w:rsid w:val="00D61025"/>
    <w:rsid w:val="00D62E6A"/>
    <w:rsid w:val="00D708A5"/>
    <w:rsid w:val="00D7334E"/>
    <w:rsid w:val="00D77A8A"/>
    <w:rsid w:val="00D80E0E"/>
    <w:rsid w:val="00DA0976"/>
    <w:rsid w:val="00DA2BDA"/>
    <w:rsid w:val="00DA3137"/>
    <w:rsid w:val="00DC4344"/>
    <w:rsid w:val="00DC5D31"/>
    <w:rsid w:val="00DE039B"/>
    <w:rsid w:val="00DE4040"/>
    <w:rsid w:val="00E0660A"/>
    <w:rsid w:val="00E06BDD"/>
    <w:rsid w:val="00E323F3"/>
    <w:rsid w:val="00E36736"/>
    <w:rsid w:val="00E37A03"/>
    <w:rsid w:val="00E54DC4"/>
    <w:rsid w:val="00E61C74"/>
    <w:rsid w:val="00E710CE"/>
    <w:rsid w:val="00E95D7C"/>
    <w:rsid w:val="00E9609E"/>
    <w:rsid w:val="00EB1A28"/>
    <w:rsid w:val="00EB506E"/>
    <w:rsid w:val="00EC6447"/>
    <w:rsid w:val="00ED5518"/>
    <w:rsid w:val="00EE3DD9"/>
    <w:rsid w:val="00EF282D"/>
    <w:rsid w:val="00F132BD"/>
    <w:rsid w:val="00F14BB0"/>
    <w:rsid w:val="00F24B88"/>
    <w:rsid w:val="00F406F6"/>
    <w:rsid w:val="00F46DE9"/>
    <w:rsid w:val="00F553EB"/>
    <w:rsid w:val="00F5734E"/>
    <w:rsid w:val="00F64F05"/>
    <w:rsid w:val="00F67A26"/>
    <w:rsid w:val="00F75930"/>
    <w:rsid w:val="00F92669"/>
    <w:rsid w:val="00F97FDF"/>
    <w:rsid w:val="00FD01C3"/>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table" w:customStyle="1" w:styleId="TableGrid1">
    <w:name w:val="Table Grid1"/>
    <w:basedOn w:val="TableNormal"/>
    <w:next w:val="TableGrid"/>
    <w:uiPriority w:val="99"/>
    <w:rsid w:val="00945963"/>
    <w:pPr>
      <w:spacing w:after="0" w:line="240" w:lineRule="auto"/>
    </w:pPr>
    <w:rPr>
      <w:rFonts w:ascii="Arial" w:eastAsia="Times New Roman" w:hAnsi="Arial" w:cs="Arial"/>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sip:Cedric.Kamensky@mil.be"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search.mil.intra/Pages/edrresults.aspx"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frederic.caussin@mil.b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
      <w:docPartPr>
        <w:name w:val="B27ED4E684CA4DE2AFA66639E1D7DA49"/>
        <w:category>
          <w:name w:val="General"/>
          <w:gallery w:val="placeholder"/>
        </w:category>
        <w:types>
          <w:type w:val="bbPlcHdr"/>
        </w:types>
        <w:behaviors>
          <w:behavior w:val="content"/>
        </w:behaviors>
        <w:guid w:val="{5096EBC6-B7D1-43F6-A543-15A6FCBE7780}"/>
      </w:docPartPr>
      <w:docPartBody>
        <w:p w:rsidR="004E7945" w:rsidRDefault="00A03AF3" w:rsidP="00A03AF3">
          <w:pPr>
            <w:pStyle w:val="B27ED4E684CA4DE2AFA66639E1D7DA49"/>
          </w:pPr>
          <w:r w:rsidRPr="00F36C77">
            <w:rPr>
              <w:rStyle w:val="PlaceholderText"/>
            </w:rPr>
            <w:t>Click or tap here to enter text.</w:t>
          </w:r>
        </w:p>
      </w:docPartBody>
    </w:docPart>
    <w:docPart>
      <w:docPartPr>
        <w:name w:val="6AD076A1C84C48AFB5C3D05CE11FE12F"/>
        <w:category>
          <w:name w:val="General"/>
          <w:gallery w:val="placeholder"/>
        </w:category>
        <w:types>
          <w:type w:val="bbPlcHdr"/>
        </w:types>
        <w:behaviors>
          <w:behavior w:val="content"/>
        </w:behaviors>
        <w:guid w:val="{23B2D4E1-4CB3-4B30-9316-17951227D0BE}"/>
      </w:docPartPr>
      <w:docPartBody>
        <w:p w:rsidR="004E7945" w:rsidRDefault="00A03AF3" w:rsidP="00A03AF3">
          <w:pPr>
            <w:pStyle w:val="6AD076A1C84C48AFB5C3D05CE11FE12F"/>
          </w:pPr>
          <w:r w:rsidRPr="00F36C77">
            <w:rPr>
              <w:rStyle w:val="PlaceholderText"/>
            </w:rPr>
            <w:t>Click or tap here to enter text.</w:t>
          </w:r>
        </w:p>
      </w:docPartBody>
    </w:docPart>
    <w:docPart>
      <w:docPartPr>
        <w:name w:val="86BAE1962A484AF98ADB7B5430454F44"/>
        <w:category>
          <w:name w:val="General"/>
          <w:gallery w:val="placeholder"/>
        </w:category>
        <w:types>
          <w:type w:val="bbPlcHdr"/>
        </w:types>
        <w:behaviors>
          <w:behavior w:val="content"/>
        </w:behaviors>
        <w:guid w:val="{DAB61DF8-6589-49BF-96C9-FFB1112D95C0}"/>
      </w:docPartPr>
      <w:docPartBody>
        <w:p w:rsidR="004E7945" w:rsidRDefault="00A03AF3" w:rsidP="00A03AF3">
          <w:pPr>
            <w:pStyle w:val="86BAE1962A484AF98ADB7B5430454F44"/>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392"/>
    <w:rsid w:val="0002300A"/>
    <w:rsid w:val="000D3C5A"/>
    <w:rsid w:val="00167806"/>
    <w:rsid w:val="00261A11"/>
    <w:rsid w:val="0028108C"/>
    <w:rsid w:val="002E2AC3"/>
    <w:rsid w:val="00362BB1"/>
    <w:rsid w:val="003A6A70"/>
    <w:rsid w:val="003B5D2D"/>
    <w:rsid w:val="00447143"/>
    <w:rsid w:val="004A52B6"/>
    <w:rsid w:val="004E7945"/>
    <w:rsid w:val="009E0F06"/>
    <w:rsid w:val="00A03AF3"/>
    <w:rsid w:val="00A30CE5"/>
    <w:rsid w:val="00A971DC"/>
    <w:rsid w:val="00AA34A4"/>
    <w:rsid w:val="00AD4CCA"/>
    <w:rsid w:val="00B605AC"/>
    <w:rsid w:val="00C85EB8"/>
    <w:rsid w:val="00D3425C"/>
    <w:rsid w:val="00D41EF5"/>
    <w:rsid w:val="00DA6BA8"/>
    <w:rsid w:val="00DE1E73"/>
    <w:rsid w:val="00E218EC"/>
    <w:rsid w:val="00E336C7"/>
    <w:rsid w:val="00E84CCF"/>
    <w:rsid w:val="00EB0DC9"/>
    <w:rsid w:val="00EF7B99"/>
    <w:rsid w:val="00F23E9E"/>
    <w:rsid w:val="00F84BFB"/>
    <w:rsid w:val="00FF52C8"/>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03AF3"/>
    <w:rPr>
      <w:color w:val="808080"/>
    </w:rPr>
  </w:style>
  <w:style w:type="paragraph" w:customStyle="1" w:styleId="A73D9228ACB34A0FAD789635B86FFC7A">
    <w:name w:val="A73D9228ACB34A0FAD789635B86FFC7A"/>
    <w:rsid w:val="00C85EB8"/>
  </w:style>
  <w:style w:type="paragraph" w:customStyle="1" w:styleId="B27ED4E684CA4DE2AFA66639E1D7DA49">
    <w:name w:val="B27ED4E684CA4DE2AFA66639E1D7DA49"/>
    <w:rsid w:val="00A03AF3"/>
    <w:rPr>
      <w:kern w:val="2"/>
      <w14:ligatures w14:val="standardContextual"/>
    </w:rPr>
  </w:style>
  <w:style w:type="paragraph" w:customStyle="1" w:styleId="6AD076A1C84C48AFB5C3D05CE11FE12F">
    <w:name w:val="6AD076A1C84C48AFB5C3D05CE11FE12F"/>
    <w:rsid w:val="00A03AF3"/>
    <w:rPr>
      <w:kern w:val="2"/>
      <w14:ligatures w14:val="standardContextual"/>
    </w:rPr>
  </w:style>
  <w:style w:type="paragraph" w:customStyle="1" w:styleId="86BAE1962A484AF98ADB7B5430454F44">
    <w:name w:val="86BAE1962A484AF98ADB7B5430454F44"/>
    <w:rsid w:val="00A03AF3"/>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jn/BPHrRDau/N8VPVkGvmDVUpv4=</DigestValue>
    </Reference>
    <Reference Type="http://www.w3.org/2000/09/xmldsig#Object" URI="#idOfficeObject">
      <DigestMethod Algorithm="http://www.w3.org/2000/09/xmldsig#sha1"/>
      <DigestValue>OLWOETVWhiuDB8ojJ9qCfqV4D2Y=</DigestValue>
    </Reference>
    <Reference Type="http://uri.etsi.org/01903#SignedProperties" URI="#idSignedProperties">
      <Transforms>
        <Transform Algorithm="http://www.w3.org/TR/2001/REC-xml-c14n-20010315"/>
      </Transforms>
      <DigestMethod Algorithm="http://www.w3.org/2000/09/xmldsig#sha1"/>
      <DigestValue>OaXqH5BkYiVWVgmitVwJGLEWyuw=</DigestValue>
    </Reference>
    <Reference Type="http://www.w3.org/2000/09/xmldsig#Object" URI="#idValidSigLnImg">
      <DigestMethod Algorithm="http://www.w3.org/2000/09/xmldsig#sha1"/>
      <DigestValue>0cvAsP3f5Wr0Fl2FDvlyRKQR8+E=</DigestValue>
    </Reference>
    <Reference Type="http://www.w3.org/2000/09/xmldsig#Object" URI="#idInvalidSigLnImg">
      <DigestMethod Algorithm="http://www.w3.org/2000/09/xmldsig#sha1"/>
      <DigestValue>sVVs6BqD3YKTV/mo8xQwYJQZwWU=</DigestValue>
    </Reference>
  </SignedInfo>
  <SignatureValue>bRlZtpbcQAkAHb3AXzdKz82ogZoxzq59XJweW+c1Ckyq5GQvPqhrizl6HPsBj8hp88PxgRqX0C94
qxTPbMfU32bIWK7VIdTjEtiL6qR3X0DdwVgHuaU0NSm6Su8aakW3jexsrL4Uv4Z+tI8v3IZI0Na1
T5sHmm6wTf4hGlbgWAx9TigJZnAazJ/Fn958/dDFHytrdqIRWrWhNaEPePWFtgibAT/nv1n2BF/N
TF5gFVF6DBpWfKab6AFcF9fx6+GxSg1Ck8pMSj96nk8SEi02spHVqixE+cyL2P0sHCwAlbOkujpO
mmmIgsBX+wHg5bxQL78qRLk8KTX+f/VZxpk0dQ==</SignatureValue>
  <KeyInfo>
    <X509Data>
      <X509Certificate>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Transform>
          <Transform Algorithm="http://www.w3.org/TR/2001/REC-xml-c14n-20010315"/>
        </Transforms>
        <DigestMethod Algorithm="http://www.w3.org/2000/09/xmldsig#sha1"/>
        <DigestValue>aREGGxNa79R24ur1+PbeLrrDnVA=</DigestValue>
      </Reference>
      <Reference URI="/word/document.xml?ContentType=application/vnd.openxmlformats-officedocument.wordprocessingml.document.main+xml">
        <DigestMethod Algorithm="http://www.w3.org/2000/09/xmldsig#sha1"/>
        <DigestValue>L0ehB2raJPt5aq4nwY1TcKv6ZJg=</DigestValue>
      </Reference>
      <Reference URI="/word/endnotes.xml?ContentType=application/vnd.openxmlformats-officedocument.wordprocessingml.endnotes+xml">
        <DigestMethod Algorithm="http://www.w3.org/2000/09/xmldsig#sha1"/>
        <DigestValue>ubUGALyrQ+e2r94rUTge9emyOb4=</DigestValue>
      </Reference>
      <Reference URI="/word/fontTable.xml?ContentType=application/vnd.openxmlformats-officedocument.wordprocessingml.fontTable+xml">
        <DigestMethod Algorithm="http://www.w3.org/2000/09/xmldsig#sha1"/>
        <DigestValue>v5kgHvT2NisQcJSLfowe7VbG6WQ=</DigestValue>
      </Reference>
      <Reference URI="/word/footnotes.xml?ContentType=application/vnd.openxmlformats-officedocument.wordprocessingml.footnotes+xml">
        <DigestMethod Algorithm="http://www.w3.org/2000/09/xmldsig#sha1"/>
        <DigestValue>p1O6rMsoNyk7ywXh0JnMtozuNyo=</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zp3kDSToUTVtLvugACQ1DI8Uka4=</DigestValue>
      </Reference>
      <Reference URI="/word/glossary/fontTable.xml?ContentType=application/vnd.openxmlformats-officedocument.wordprocessingml.fontTable+xml">
        <DigestMethod Algorithm="http://www.w3.org/2000/09/xmldsig#sha1"/>
        <DigestValue>v5kgHvT2NisQcJSLfowe7VbG6WQ=</DigestValue>
      </Reference>
      <Reference URI="/word/glossary/settings.xml?ContentType=application/vnd.openxmlformats-officedocument.wordprocessingml.settings+xml">
        <DigestMethod Algorithm="http://www.w3.org/2000/09/xmldsig#sha1"/>
        <DigestValue>98JwEiYDC0en4wRhKPzc9CaMhXY=</DigestValue>
      </Reference>
      <Reference URI="/word/glossary/styles.xml?ContentType=application/vnd.openxmlformats-officedocument.wordprocessingml.styles+xml">
        <DigestMethod Algorithm="http://www.w3.org/2000/09/xmldsig#sha1"/>
        <DigestValue>PgmySw3fXaR7r0sv1gbtmDOXBc4=</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kirYxbHb5YHAGI2hZ63hBc8qbmI=</DigestValue>
      </Reference>
      <Reference URI="/word/header2.xml?ContentType=application/vnd.openxmlformats-officedocument.wordprocessingml.header+xml">
        <DigestMethod Algorithm="http://www.w3.org/2000/09/xmldsig#sha1"/>
        <DigestValue>a00bz7oVb1oA23J0FIHEMIjY1+A=</DigestValue>
      </Reference>
      <Reference URI="/word/header3.xml?ContentType=application/vnd.openxmlformats-officedocument.wordprocessingml.header+xml">
        <DigestMethod Algorithm="http://www.w3.org/2000/09/xmldsig#sha1"/>
        <DigestValue>3xqodpvzlPjoQ3v7N0xjisIGEUw=</DigestValue>
      </Reference>
      <Reference URI="/word/media/image1.png?ContentType=image/png">
        <DigestMethod Algorithm="http://www.w3.org/2000/09/xmldsig#sha1"/>
        <DigestValue>lRUWGiHPkwL52T0pCxlvLfp+rzw=</DigestValue>
      </Reference>
      <Reference URI="/word/media/image2.emf?ContentType=image/x-emf">
        <DigestMethod Algorithm="http://www.w3.org/2000/09/xmldsig#sha1"/>
        <DigestValue>ziSKF6alN3ULNaB96VMAih064i0=</DigestValue>
      </Reference>
      <Reference URI="/word/numbering.xml?ContentType=application/vnd.openxmlformats-officedocument.wordprocessingml.numbering+xml">
        <DigestMethod Algorithm="http://www.w3.org/2000/09/xmldsig#sha1"/>
        <DigestValue>8RucQWNHWGWsFlGXr6HmzfWWS3k=</DigestValue>
      </Reference>
      <Reference URI="/word/settings.xml?ContentType=application/vnd.openxmlformats-officedocument.wordprocessingml.settings+xml">
        <DigestMethod Algorithm="http://www.w3.org/2000/09/xmldsig#sha1"/>
        <DigestValue>5not2Kscjbh/Eb3fEIT1pL2mc8A=</DigestValue>
      </Reference>
      <Reference URI="/word/styles.xml?ContentType=application/vnd.openxmlformats-officedocument.wordprocessingml.styles+xml">
        <DigestMethod Algorithm="http://www.w3.org/2000/09/xmldsig#sha1"/>
        <DigestValue>Sn5VgB3XDe513iXw+e/+AbBU4BQ=</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eRDr+UfomQUmZo9y5YaXVo/jaZ0=</DigestValue>
      </Reference>
    </Manifest>
    <SignatureProperties>
      <SignatureProperty Id="idSignatureTime" Target="#idPackageSignature">
        <mdssi:SignatureTime xmlns:mdssi="http://schemas.openxmlformats.org/package/2006/digital-signature">
          <mdssi:Format>YYYY-MM-DDThh:mm:ssTZD</mdssi:Format>
          <mdssi:Value>2024-09-30T05:52:33Z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BCO 2W</SignatureText>
          <SignatureImage/>
          <SignatureComments/>
          <WindowsVersion>10.0</WindowsVersion>
          <OfficeVersion>16.0.17328/26</OfficeVersion>
          <ApplicationVersion>16.0.17328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2024-09-30T05:52:33Z</xd:SigningTime>
          <xd:SigningCertificate>
            <xd:Cert>
              <xd:CertDigest>
                <DigestMethod Algorithm="http://www.w3.org/2000/09/xmldsig#sha1"/>
                <DigestValue>XthGuZGpgDOMzwxpjf+TjcfpJr4=</DigestValue>
              </xd:CertDigest>
              <xd:IssuerSerial>
                <X509IssuerName>SERIALNUMBER=201505, CN=Citizen CA, C=BE</X509IssuerName>
                <X509SerialNumber>21267647932559137067012952685348678788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RF/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</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L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xo83YAAAAA+LOUAAAAAAAg9ocAIPaHAAbp72kAAAAAx59LaQkAAAAAAAAAAAAAAAAAAAAAAAAACByIAAAAAAAAAAAAAAAAAAAAAAAAAAAAAAAAAAAAAAAAAAAAAAAAAAAAAAAAAAAAAAAAAAAAAAAAAAAAAAAAAH4R9nYAAJX1UOdaAEjT73Yg9ocAx59LaQAAAABY1O92//8AAAAAAAA71e92O9XvdoDnWgCE51oABunvaQAAAAAAAAAAAAAAAAcAAAAAAAAA4fcLdgkAAAAHAAAAuOdaALjnWgAAAgAA/P///wEAAAAAAAAAAAAAAAAAAAD4neMS6MQhd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</Object>
  <Object Id="idInvalidSigLnImg">AQAAAGwAAAAAAAAAAAAAAD8BAACfAAAAAAAAAAAAAABmFgAAOwsAACBFTUYAAAEAtB8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gAfXdADYhwBqCfBpCP/WAAIAAAACAAAAOKFaAAAAAAAEo1oAkLPydrjWNIP+////sKJaALcp73YQ/9YSEAAAAAIAAADqKe92AAAAAAAAAAAQAAAAAAAAAAAAAAAQ/9YSAAAAAAAAhwAAAAAACAAAAA3d7E/A69oSAADLEiAAAAAPAIEAEKNaAKz1yhIgAAAAPQABACCjWgC8JcsSGKNaAM9j73Y7AAAAIAAAAFC3lfXUoloAPZQMdgAAAAAAAAAA4fcLdtCiWgAJAAAA1KNaANSjWg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MaPN2AAAAAPizlAAAAAAAIPaHACD2hwAG6e9pAAAAAMefS2kJAAAAAAAAAAAAAAAAAAAAAAAAAAgciAAAAAAAAAAAAAAAAAAAAAAAAAAAAAAAAAAAAAAAAAAAAAAAAAAAAAAAAAAAAAAAAAAAAAAAAAAAAAAAAAB+EfZ2AACV9VDnWgBI0+92IPaHAMefS2kAAAAAWNTvdv//AAAAAAAAO9XvdjvV73aA51oAhOdaAAbp72kAAAAAAAAAAAAAAAAHAAAAAAAAAOH3C3YJAAAABwAAALjnWgC451oAAAIAAPz///8BAAAAAAAAAAAAAAAAAAAA+J3jEujEIXV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CHAH0W7E/wUekCoAMAAKhqnQ4CAAAAwrxhaCgAAADQB98AZAAAAMDhWnUoAAAAwrxhaBDKlRPoG+4nAAAAAAAAAAAAAN8AAgAAAAAAAAAFAAAAAADfAMwB3wAAAAAAIAAAAOQT3wAAAAAAAACHAOAT3wDRFuxPbGlaAC5f73YAAJUOLl/vdgAAAAAAAAAAIAAAABQAAADQJ1QpiGlaAJDUQ2oAAIcAAAAAACAAAACgEJUO4ADiApxpWgA4A2doAAAAAAAAAADh9wt2EG5aAAYAAAC8aloAvGpaAAACAAD8////AQAAAAAAAAAAAAAAAAAAAAAAAAAAAAAAsJR3E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1D9E2FC-DA21-4A3F-B0AE-B0D41F3013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941</TotalTime>
  <Pages>13</Pages>
  <Words>3707</Words>
  <Characters>20392</Characters>
  <Application>Microsoft Office Word</Application>
  <DocSecurity>0</DocSecurity>
  <Lines>169</Lines>
  <Paragraphs>48</Paragraphs>
  <ScaleCrop>false</ScaleCrop>
  <HeadingPairs>
    <vt:vector size="2" baseType="variant">
      <vt:variant>
        <vt:lpstr>Title</vt:lpstr>
      </vt:variant>
      <vt:variant>
        <vt:i4>1</vt:i4>
      </vt:variant>
    </vt:vector>
  </HeadingPairs>
  <TitlesOfParts>
    <vt:vector size="1" baseType="lpstr">
      <vt:lpstr>Procès-verbal de la réunion du Comité de Concertation de Base personnel civil et militaire de la Défense N° 10 du 05 Septembre 2024</vt:lpstr>
    </vt:vector>
  </TitlesOfParts>
  <Company>Belgian Defence</Company>
  <LinksUpToDate>false</LinksUpToDate>
  <CharactersWithSpaces>24051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Procès-verbal de la réunion du Comité de Concertation de Base personnel civil et militaire de la Défense N° 10 du 05 Septembre 2024</dc:title>
  <dc:subject/>
  <dc:creator>Hardy Pierre-André</dc:creator>
  <cp:keywords/>
  <dc:description/>
  <cp:lastModifiedBy>Kamensky Cédric</cp:lastModifiedBy>
  <cp:revision>50</cp:revision>
  <cp:lastPrinted>2020-06-15T12:24:00Z</cp:lastPrinted>
  <dcterms:created xsi:type="dcterms:W3CDTF">2024-09-09T12:32:00Z</dcterms:created>
  <dcterms:modified xsi:type="dcterms:W3CDTF">2024-09-30T05:52:00Z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DGHR-SPS-SYNVAK-001 – Les comités de concertation de base (CCB) au sein de la Défense</vt:lpwstr>
  </property>
  <property fmtid="{D5CDD505-2E9C-101B-9397-08002B2CF9AE}" pid="4" name="Summary" linkTarget="Summary">
    <vt:lpwstr>Le dernier CCB pour la Base Jean Offenberg s'est tenu le 05 septembre 2024 dans la Salle de Conférence EM. .Vous trouverez ci-après le PV de cette séance.</vt:lpwstr>
  </property>
  <property fmtid="{D5CDD505-2E9C-101B-9397-08002B2CF9AE}" pid="5" name="docID" linkTarget="docID">
    <vt:lpwstr>24-00154183</vt:lpwstr>
  </property>
  <property fmtid="{D5CDD505-2E9C-101B-9397-08002B2CF9AE}" pid="6" name="sensitivity" linkTarget="sensitivity">
    <vt:lpwstr>INTERNAL USE.</vt:lpwstr>
  </property>
  <property fmtid="{D5CDD505-2E9C-101B-9397-08002B2CF9AE}" pid="7" name="addressee" linkTarget="addressee">
    <vt:lpwstr>Voir liste de distribution (Annexe A )</vt:lpwstr>
  </property>
  <property fmtid="{D5CDD505-2E9C-101B-9397-08002B2CF9AE}" pid="8" name="signer" linkTarget="signer">
    <vt:lpwstr>$!{data.signer.RANK_DESCR_SHORT.text} $!{data.signer.LAST_NAME.text} $!{data.signer.FIRST_NAME.text}</vt:lpwstr>
  </property>
  <property fmtid="{D5CDD505-2E9C-101B-9397-08002B2CF9AE}" pid="9" name="Order">
    <vt:r8>8000</vt:r8>
  </property>
</Properties>
</file>