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E871684"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D96E14">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25-00093498</w:t>
            </w:r>
            <w:bookmarkEnd w:id="0"/>
          </w:p>
          <w:p w14:paraId="41E8612A" w14:textId="5E736C2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D96E14">
              <w:rPr>
                <w:noProof/>
                <w:sz w:val="20"/>
                <w:szCs w:val="20"/>
                <w:lang w:val="nl-BE"/>
              </w:rPr>
              <w:t>2025-06-04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670</w:t>
            </w:r>
          </w:p>
          <w:p w14:paraId="758288AE" w14:textId="7187A9F8" w:rsidR="00BC1E98" w:rsidRPr="007417AD" w:rsidRDefault="00446F14"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D96E1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96E1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D96E14" w:rsidRDefault="00E0660A" w:rsidP="0083475C">
            <w:pPr>
              <w:tabs>
                <w:tab w:val="left" w:pos="461"/>
              </w:tabs>
              <w:spacing w:after="0"/>
              <w:jc w:val="left"/>
              <w:rPr>
                <w:noProof/>
                <w:lang w:val="nl-BE"/>
              </w:rPr>
            </w:pPr>
            <w:r w:rsidRPr="00E3236A">
              <w:rPr>
                <w:lang w:val="nl-BE"/>
              </w:rPr>
              <w:sym w:font="Wingdings" w:char="F021"/>
            </w:r>
            <w:r w:rsidR="005A1EA8" w:rsidRPr="00D96E14">
              <w:rPr>
                <w:lang w:val="nl-BE"/>
              </w:rPr>
              <w:t xml:space="preserve">   </w:t>
            </w:r>
            <w:r w:rsidR="0083475C" w:rsidRPr="00D96E14">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D96E14">
              <w:rPr>
                <w:lang w:val="nl-BE"/>
              </w:rPr>
              <w:tab/>
            </w:r>
            <w:hyperlink r:id="rId15" w:history="1">
              <w:r w:rsidR="00997A7E" w:rsidRPr="00D96E14">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96E1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FB9D4A5" w:rsidR="009150E2" w:rsidRPr="00517C46" w:rsidRDefault="00D96E14" w:rsidP="00517C46">
                <w:pPr>
                  <w:tabs>
                    <w:tab w:val="right" w:pos="2730"/>
                  </w:tabs>
                  <w:spacing w:after="0"/>
                  <w:jc w:val="left"/>
                  <w:rPr>
                    <w:lang w:val="nl-BE"/>
                  </w:rPr>
                </w:pPr>
                <w:r w:rsidRPr="00D96E14">
                  <w:rPr>
                    <w:lang w:val="nl-BE"/>
                  </w:rPr>
                  <w:t xml:space="preserve">DG H&amp;WB – LDPBW 05 +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5EBB054" w:rsidR="009150E2" w:rsidRPr="008768B2" w:rsidRDefault="00D96E14" w:rsidP="009150E2">
                <w:pPr>
                  <w:tabs>
                    <w:tab w:val="left" w:pos="1126"/>
                  </w:tabs>
                  <w:spacing w:after="0"/>
                  <w:rPr>
                    <w:sz w:val="24"/>
                    <w:szCs w:val="24"/>
                    <w:lang w:val="fr-BE"/>
                  </w:rPr>
                </w:pPr>
                <w:r w:rsidRPr="0053328C">
                  <w:rPr>
                    <w:sz w:val="24"/>
                    <w:szCs w:val="24"/>
                    <w:lang w:val="nl-BE"/>
                  </w:rPr>
                  <w:t xml:space="preserve">Periodieke Onderhoudscontrole van Hoogspanning Cabines (HC) door EDTC VEOLIA – 29BnLog. Betreft: Verslagen d.d. </w:t>
                </w:r>
                <w:r>
                  <w:rPr>
                    <w:sz w:val="24"/>
                    <w:szCs w:val="24"/>
                    <w:lang w:val="nl-BE"/>
                  </w:rPr>
                  <w:t>07Feb2025</w:t>
                </w:r>
                <w:r w:rsidRPr="0053328C">
                  <w:rPr>
                    <w:sz w:val="24"/>
                    <w:szCs w:val="24"/>
                    <w:lang w:val="nl-BE"/>
                  </w:rPr>
                  <w:t>.</w:t>
                </w:r>
              </w:p>
            </w:tc>
          </w:sdtContent>
        </w:sdt>
      </w:tr>
      <w:tr w:rsidR="009150E2" w:rsidRPr="00D96E14"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DEFEF90"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D96E14"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326D4EFA" w:rsidR="009150E2" w:rsidRPr="00224AB6" w:rsidRDefault="00D96E14" w:rsidP="00224AB6">
                <w:pPr>
                  <w:tabs>
                    <w:tab w:val="left" w:pos="1723"/>
                  </w:tabs>
                  <w:spacing w:after="120" w:line="240" w:lineRule="auto"/>
                  <w:rPr>
                    <w:lang w:val="nl-BE"/>
                  </w:rPr>
                </w:pPr>
                <w:r w:rsidRPr="000A4096">
                  <w:rPr>
                    <w:lang w:val="nl-BE"/>
                  </w:rPr>
                  <w:t>Ons hogere gelegen echelon betreffende “Welzijn op het Werk” informeren over de situatie na een uitgevoerde periodieke onderhoudscontrole van hoogspanning cabines (HC) in ons Kw Den Troon te Grobbendonk.</w:t>
                </w:r>
              </w:p>
            </w:tc>
          </w:sdtContent>
        </w:sdt>
      </w:tr>
    </w:tbl>
    <w:p w14:paraId="050221F7" w14:textId="2AF26F5A" w:rsidR="001C4CB5" w:rsidRPr="00E3236A" w:rsidRDefault="001C4CB5" w:rsidP="00BB7222">
      <w:pPr>
        <w:pStyle w:val="Body1"/>
        <w:numPr>
          <w:ilvl w:val="0"/>
          <w:numId w:val="0"/>
        </w:numPr>
        <w:rPr>
          <w:lang w:val="nl-BE"/>
        </w:rPr>
      </w:pPr>
    </w:p>
    <w:p w14:paraId="23E01BED" w14:textId="2A4EA648" w:rsidR="00D96E14" w:rsidRPr="00D96E14" w:rsidRDefault="00D96E14" w:rsidP="00D96E14">
      <w:pPr>
        <w:pStyle w:val="Body1"/>
        <w:rPr>
          <w:lang w:val="nl-BE"/>
        </w:rPr>
      </w:pPr>
      <w:r w:rsidRPr="00D96E14">
        <w:rPr>
          <w:lang w:val="nl-BE"/>
        </w:rPr>
        <w:t xml:space="preserve">Op </w:t>
      </w:r>
      <w:r>
        <w:rPr>
          <w:b/>
          <w:lang w:val="nl-BE"/>
        </w:rPr>
        <w:t>07Feb2025</w:t>
      </w:r>
      <w:r w:rsidRPr="00D96E14">
        <w:rPr>
          <w:lang w:val="nl-BE"/>
        </w:rPr>
        <w:t xml:space="preserve"> voerde het EDTC “Fa </w:t>
      </w:r>
      <w:hyperlink r:id="rId16" w:history="1">
        <w:r w:rsidRPr="00CE164B">
          <w:rPr>
            <w:rStyle w:val="Hyperlink"/>
            <w:lang w:val="nl-BE"/>
          </w:rPr>
          <w:t>VEOLIA</w:t>
        </w:r>
      </w:hyperlink>
      <w:r w:rsidRPr="00D96E14">
        <w:rPr>
          <w:lang w:val="nl-BE"/>
        </w:rPr>
        <w:t>” een periodieke onderhoudscontrole uit in alle HC in ons Kw Den Troon Grobbendonk.</w:t>
      </w:r>
    </w:p>
    <w:p w14:paraId="679C1781" w14:textId="77777777" w:rsidR="00D96E14" w:rsidRPr="00D96E14" w:rsidRDefault="00D96E14" w:rsidP="00D96E14">
      <w:pPr>
        <w:pStyle w:val="Body1"/>
        <w:rPr>
          <w:lang w:val="nl-BE"/>
        </w:rPr>
      </w:pPr>
      <w:r w:rsidRPr="00D96E14">
        <w:rPr>
          <w:lang w:val="nl-BE"/>
        </w:rPr>
        <w:t xml:space="preserve">Deze periodieke Ctl werd uitgevoerd conform Art 269 van het AREI en het Art 265 van het ARAB en bij ontstentenis van vermelde opmerkingen of gebreken zijn de installaties in overeenstemming met de voorschriften van het AREI. </w:t>
      </w:r>
    </w:p>
    <w:p w14:paraId="6A3EA9D8" w14:textId="77777777" w:rsidR="00D96E14" w:rsidRPr="00D96E14" w:rsidRDefault="00D96E14" w:rsidP="00D96E14">
      <w:pPr>
        <w:pStyle w:val="Body1"/>
        <w:rPr>
          <w:lang w:val="nl-BE"/>
        </w:rPr>
      </w:pPr>
      <w:r w:rsidRPr="00D96E14">
        <w:rPr>
          <w:lang w:val="nl-BE"/>
        </w:rPr>
        <w:t xml:space="preserve">In </w:t>
      </w:r>
      <w:r w:rsidRPr="00D96E14">
        <w:rPr>
          <w:b/>
          <w:lang w:val="nl-BE"/>
        </w:rPr>
        <w:t>Bijl A</w:t>
      </w:r>
      <w:r w:rsidRPr="00D96E14">
        <w:rPr>
          <w:lang w:val="nl-BE"/>
        </w:rPr>
        <w:t xml:space="preserve"> vindt U de verslagen met hun bevindingen terug. De eventuele opmerkingen worden door de Loc Off Mgt doorgestuurd naar SODEXO ter uitbating.</w:t>
      </w:r>
    </w:p>
    <w:p w14:paraId="5C3095DC" w14:textId="75348D42" w:rsidR="00BB7222" w:rsidRPr="00E3236A" w:rsidRDefault="0063166A" w:rsidP="00ED5518">
      <w:pPr>
        <w:pStyle w:val="Body1"/>
        <w:tabs>
          <w:tab w:val="right" w:pos="10466"/>
        </w:tabs>
        <w:rPr>
          <w:lang w:val="nl-BE"/>
        </w:rPr>
      </w:pPr>
      <w:bookmarkStart w:id="4" w:name="Annexes"/>
      <w:r w:rsidRPr="00E3236A">
        <w:rPr>
          <w:lang w:val="nl-BE"/>
        </w:rPr>
        <w:t xml:space="preserve">Lijst met </w:t>
      </w:r>
      <w:bookmarkEnd w:id="4"/>
      <w:r w:rsidR="00D96E14" w:rsidRPr="00E3236A">
        <w:rPr>
          <w:lang w:val="nl-BE"/>
        </w:rPr>
        <w:t>bijlagen:</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219AB36B" w:rsidR="0047482D" w:rsidRPr="00E3236A" w:rsidRDefault="00446F14" w:rsidP="00C92077">
            <w:pPr>
              <w:pStyle w:val="zAnnList"/>
              <w:rPr>
                <w:lang w:val="nl-BE"/>
              </w:rPr>
            </w:pPr>
            <w:hyperlink w:anchor="Annexe_A" w:history="1">
              <w:r w:rsidR="00327DFD" w:rsidRPr="00E3236A">
                <w:rPr>
                  <w:rStyle w:val="Hyperlink"/>
                  <w:lang w:val="nl-BE"/>
                </w:rPr>
                <w:t>V</w:t>
              </w:r>
              <w:r w:rsidR="00D96E14">
                <w:rPr>
                  <w:rStyle w:val="Hyperlink"/>
                  <w:lang w:val="nl-BE"/>
                </w:rPr>
                <w:t>e</w:t>
              </w:r>
              <w:r w:rsidR="00D96E14">
                <w:rPr>
                  <w:rStyle w:val="Hyperlink"/>
                </w:rPr>
                <w:t>rslagen</w:t>
              </w:r>
            </w:hyperlink>
            <w:r w:rsidR="00D96E14">
              <w:rPr>
                <w:rStyle w:val="Hyperlink"/>
                <w:lang w:val="nl-BE"/>
              </w:rPr>
              <w:t xml:space="preserve"> </w:t>
            </w:r>
            <w:r w:rsidR="00D96E14">
              <w:rPr>
                <w:rStyle w:val="Hyperlink"/>
              </w:rPr>
              <w:t>onderhoud HC</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446F14"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446F14"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7875EC49" w:rsidR="005B52E7" w:rsidRPr="00A03202" w:rsidRDefault="00A84FFD" w:rsidP="00A84FFD">
      <w:pPr>
        <w:pStyle w:val="zAnnTitle"/>
        <w:rPr>
          <w:lang w:val="nl-BE"/>
        </w:rPr>
      </w:pPr>
      <w:bookmarkStart w:id="5" w:name="Annexe_A"/>
      <w:r w:rsidRPr="00D96E14">
        <w:rPr>
          <w:lang w:val="nl-BE"/>
        </w:rPr>
        <w:lastRenderedPageBreak/>
        <w:tab/>
      </w:r>
      <w:r w:rsidR="00D96E14" w:rsidRPr="00A03202">
        <w:rPr>
          <w:u w:val="single"/>
          <w:lang w:val="nl-BE"/>
        </w:rPr>
        <w:t>B</w:t>
      </w:r>
      <w:r w:rsidR="00A03202" w:rsidRPr="00A03202">
        <w:rPr>
          <w:u w:val="single"/>
          <w:lang w:val="nl-BE"/>
        </w:rPr>
        <w:t>ijlage</w:t>
      </w:r>
      <w:bookmarkEnd w:id="5"/>
      <w:r w:rsidR="00D96E14">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1152"/>
        <w:gridCol w:w="2245"/>
        <w:gridCol w:w="5103"/>
      </w:tblGrid>
      <w:tr w:rsidR="00D96E14" w:rsidRPr="003107BB" w14:paraId="7A411E32" w14:textId="77777777" w:rsidTr="001F2444">
        <w:trPr>
          <w:trHeight w:val="1243"/>
          <w:jc w:val="center"/>
        </w:trPr>
        <w:tc>
          <w:tcPr>
            <w:tcW w:w="1152" w:type="dxa"/>
            <w:vAlign w:val="center"/>
          </w:tcPr>
          <w:p w14:paraId="6E9392B2" w14:textId="77777777" w:rsidR="00D96E14" w:rsidRPr="001A1454" w:rsidRDefault="00D96E14" w:rsidP="001F2444">
            <w:pPr>
              <w:spacing w:after="0" w:line="259" w:lineRule="auto"/>
              <w:jc w:val="center"/>
              <w:rPr>
                <w:b/>
                <w:bCs/>
              </w:rPr>
            </w:pPr>
            <w:r w:rsidRPr="001A1454">
              <w:rPr>
                <w:b/>
                <w:bCs/>
              </w:rPr>
              <w:t>HC-K1</w:t>
            </w:r>
          </w:p>
        </w:tc>
        <w:tc>
          <w:tcPr>
            <w:tcW w:w="2245" w:type="dxa"/>
            <w:vAlign w:val="center"/>
          </w:tcPr>
          <w:p w14:paraId="2E6F9749" w14:textId="10D43475" w:rsidR="00D96E14" w:rsidRPr="008B7D76" w:rsidRDefault="00D96E14" w:rsidP="001F2444">
            <w:pPr>
              <w:spacing w:after="0" w:line="259" w:lineRule="auto"/>
              <w:jc w:val="center"/>
            </w:pPr>
            <w:r>
              <w:object w:dxaOrig="1520" w:dyaOrig="987" w14:anchorId="37ED1C4F">
                <v:shape id="_x0000_i1040" type="#_x0000_t75" style="width:76.2pt;height:49.2pt" o:ole="">
                  <v:imagedata r:id="rId18" o:title=""/>
                </v:shape>
                <o:OLEObject Type="Embed" ProgID="AcroExch.Document.DC" ShapeID="_x0000_i1040" DrawAspect="Icon" ObjectID="_1810553150" r:id="rId19"/>
              </w:object>
            </w:r>
          </w:p>
        </w:tc>
        <w:tc>
          <w:tcPr>
            <w:tcW w:w="5103" w:type="dxa"/>
            <w:vAlign w:val="center"/>
          </w:tcPr>
          <w:p w14:paraId="0A0B9ADF" w14:textId="77777777" w:rsidR="00D96E14" w:rsidRPr="002555C9" w:rsidRDefault="00D96E14" w:rsidP="001F2444">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D96E14" w:rsidRPr="003107BB" w14:paraId="7AD1A031" w14:textId="77777777" w:rsidTr="001F2444">
        <w:trPr>
          <w:trHeight w:val="1262"/>
          <w:jc w:val="center"/>
        </w:trPr>
        <w:tc>
          <w:tcPr>
            <w:tcW w:w="1152" w:type="dxa"/>
            <w:vAlign w:val="center"/>
          </w:tcPr>
          <w:p w14:paraId="2F30656B" w14:textId="77777777" w:rsidR="00D96E14" w:rsidRPr="001A1454" w:rsidRDefault="00D96E14" w:rsidP="001F2444">
            <w:pPr>
              <w:spacing w:after="0" w:line="259" w:lineRule="auto"/>
              <w:jc w:val="center"/>
              <w:rPr>
                <w:b/>
                <w:bCs/>
              </w:rPr>
            </w:pPr>
            <w:r w:rsidRPr="001A1454">
              <w:rPr>
                <w:b/>
                <w:bCs/>
              </w:rPr>
              <w:t>HC-K2</w:t>
            </w:r>
          </w:p>
        </w:tc>
        <w:tc>
          <w:tcPr>
            <w:tcW w:w="2245" w:type="dxa"/>
            <w:vAlign w:val="center"/>
          </w:tcPr>
          <w:p w14:paraId="6EAF7A15" w14:textId="446B0E27" w:rsidR="00D96E14" w:rsidRPr="008B7D76" w:rsidRDefault="00D96E14" w:rsidP="001F2444">
            <w:pPr>
              <w:spacing w:after="0" w:line="259" w:lineRule="auto"/>
              <w:jc w:val="center"/>
            </w:pPr>
            <w:r>
              <w:object w:dxaOrig="1520" w:dyaOrig="987" w14:anchorId="5A0AB4E6">
                <v:shape id="_x0000_i1041" type="#_x0000_t75" style="width:76.2pt;height:49.2pt" o:ole="">
                  <v:imagedata r:id="rId20" o:title=""/>
                </v:shape>
                <o:OLEObject Type="Embed" ProgID="AcroExch.Document.DC" ShapeID="_x0000_i1041" DrawAspect="Icon" ObjectID="_1810553151" r:id="rId21"/>
              </w:object>
            </w:r>
          </w:p>
        </w:tc>
        <w:tc>
          <w:tcPr>
            <w:tcW w:w="5103" w:type="dxa"/>
            <w:vAlign w:val="center"/>
          </w:tcPr>
          <w:p w14:paraId="5CEB6B04" w14:textId="72ACE14C" w:rsidR="00D96E14" w:rsidRDefault="00D96E14" w:rsidP="001F2444">
            <w:pPr>
              <w:pStyle w:val="ListParagraph"/>
              <w:numPr>
                <w:ilvl w:val="0"/>
                <w:numId w:val="21"/>
              </w:numPr>
              <w:spacing w:after="0" w:line="259" w:lineRule="auto"/>
              <w:jc w:val="left"/>
              <w:rPr>
                <w:lang w:val="nl-BE"/>
              </w:rPr>
            </w:pPr>
            <w:r>
              <w:rPr>
                <w:lang w:val="nl-BE"/>
              </w:rPr>
              <w:t>Gevarendriehoek dient vervangen te worden</w:t>
            </w:r>
            <w:r w:rsidR="00446F14">
              <w:rPr>
                <w:lang w:val="nl-BE"/>
              </w:rPr>
              <w:t xml:space="preserve">. </w:t>
            </w:r>
            <w:r w:rsidR="00446F14" w:rsidRPr="00D96E14">
              <w:rPr>
                <w:color w:val="FF0000"/>
                <w:lang w:val="nl-BE"/>
              </w:rPr>
              <w:t>herhaling</w:t>
            </w:r>
          </w:p>
          <w:p w14:paraId="4E756E2A" w14:textId="2B5580AD" w:rsidR="00D96E14" w:rsidRDefault="00D96E14" w:rsidP="001F2444">
            <w:pPr>
              <w:pStyle w:val="ListParagraph"/>
              <w:numPr>
                <w:ilvl w:val="0"/>
                <w:numId w:val="21"/>
              </w:numPr>
              <w:spacing w:after="0" w:line="259" w:lineRule="auto"/>
              <w:jc w:val="left"/>
              <w:rPr>
                <w:lang w:val="nl-BE"/>
              </w:rPr>
            </w:pPr>
            <w:r>
              <w:rPr>
                <w:lang w:val="nl-BE"/>
              </w:rPr>
              <w:t>Aanduiding dienststpanning of nominale spanning moet vervangen worden</w:t>
            </w:r>
            <w:r w:rsidR="00446F14">
              <w:rPr>
                <w:lang w:val="nl-BE"/>
              </w:rPr>
              <w:t xml:space="preserve">. </w:t>
            </w:r>
            <w:r w:rsidR="00446F14" w:rsidRPr="00D96E14">
              <w:rPr>
                <w:color w:val="FF0000"/>
                <w:lang w:val="nl-BE"/>
              </w:rPr>
              <w:t>herhaling</w:t>
            </w:r>
          </w:p>
          <w:p w14:paraId="0A1028D0" w14:textId="779D5979" w:rsidR="00D96E14" w:rsidRDefault="00D96E14" w:rsidP="001F2444">
            <w:pPr>
              <w:pStyle w:val="ListParagraph"/>
              <w:numPr>
                <w:ilvl w:val="0"/>
                <w:numId w:val="21"/>
              </w:numPr>
              <w:spacing w:after="0" w:line="259" w:lineRule="auto"/>
              <w:jc w:val="left"/>
              <w:rPr>
                <w:lang w:val="nl-BE"/>
              </w:rPr>
            </w:pPr>
            <w:r>
              <w:rPr>
                <w:lang w:val="nl-BE"/>
              </w:rPr>
              <w:t>Informatieborden moeten vervangen worden</w:t>
            </w:r>
            <w:r w:rsidR="00446F14">
              <w:rPr>
                <w:lang w:val="nl-BE"/>
              </w:rPr>
              <w:t xml:space="preserve">. </w:t>
            </w:r>
            <w:r w:rsidR="00446F14" w:rsidRPr="00D96E14">
              <w:rPr>
                <w:color w:val="FF0000"/>
                <w:lang w:val="nl-BE"/>
              </w:rPr>
              <w:t>herhaling</w:t>
            </w:r>
          </w:p>
          <w:p w14:paraId="28FA6817" w14:textId="4931BDA6" w:rsidR="00D96E14" w:rsidRDefault="00D96E14" w:rsidP="001F2444">
            <w:pPr>
              <w:pStyle w:val="ListParagraph"/>
              <w:numPr>
                <w:ilvl w:val="0"/>
                <w:numId w:val="21"/>
              </w:numPr>
              <w:spacing w:after="0" w:line="259" w:lineRule="auto"/>
              <w:jc w:val="left"/>
              <w:rPr>
                <w:lang w:val="nl-BE"/>
              </w:rPr>
            </w:pPr>
            <w:r>
              <w:rPr>
                <w:lang w:val="nl-BE"/>
              </w:rPr>
              <w:t>Vlekken op de vloer door lekkage aan het plafond</w:t>
            </w:r>
            <w:r w:rsidR="00446F14">
              <w:rPr>
                <w:lang w:val="nl-BE"/>
              </w:rPr>
              <w:t xml:space="preserve">. </w:t>
            </w:r>
            <w:r w:rsidR="00446F14" w:rsidRPr="00D96E14">
              <w:rPr>
                <w:color w:val="FF0000"/>
                <w:lang w:val="nl-BE"/>
              </w:rPr>
              <w:t>herhaling</w:t>
            </w:r>
          </w:p>
          <w:p w14:paraId="2977FA7F" w14:textId="6B301B2D" w:rsidR="00D96E14" w:rsidRPr="001A1454" w:rsidRDefault="00D96E14" w:rsidP="001F2444">
            <w:pPr>
              <w:pStyle w:val="ListParagraph"/>
              <w:numPr>
                <w:ilvl w:val="0"/>
                <w:numId w:val="21"/>
              </w:numPr>
              <w:spacing w:after="0" w:line="259" w:lineRule="auto"/>
              <w:jc w:val="left"/>
              <w:rPr>
                <w:lang w:val="nl-BE"/>
              </w:rPr>
            </w:pPr>
            <w:r w:rsidRPr="002B2AEE">
              <w:rPr>
                <w:lang w:val="nl-BE"/>
              </w:rPr>
              <w:t>Aanduiding platen voor de identificatie van de kabels zijn niet aanwezig.</w:t>
            </w:r>
            <w:r w:rsidR="00446F14">
              <w:rPr>
                <w:lang w:val="nl-BE"/>
              </w:rPr>
              <w:t xml:space="preserve"> </w:t>
            </w:r>
            <w:r w:rsidR="00446F14" w:rsidRPr="00D96E14">
              <w:rPr>
                <w:color w:val="FF0000"/>
                <w:lang w:val="nl-BE"/>
              </w:rPr>
              <w:t>herhaling</w:t>
            </w:r>
          </w:p>
        </w:tc>
      </w:tr>
      <w:tr w:rsidR="00D96E14" w:rsidRPr="003107BB" w14:paraId="26122216" w14:textId="77777777" w:rsidTr="001F2444">
        <w:trPr>
          <w:trHeight w:val="1266"/>
          <w:jc w:val="center"/>
        </w:trPr>
        <w:tc>
          <w:tcPr>
            <w:tcW w:w="1152" w:type="dxa"/>
            <w:vAlign w:val="center"/>
          </w:tcPr>
          <w:p w14:paraId="56FB71A2" w14:textId="77777777" w:rsidR="00D96E14" w:rsidRPr="001A1454" w:rsidRDefault="00D96E14" w:rsidP="001F2444">
            <w:pPr>
              <w:spacing w:after="0" w:line="259" w:lineRule="auto"/>
              <w:jc w:val="center"/>
              <w:rPr>
                <w:b/>
                <w:bCs/>
              </w:rPr>
            </w:pPr>
            <w:r w:rsidRPr="001A1454">
              <w:rPr>
                <w:b/>
                <w:bCs/>
              </w:rPr>
              <w:t>HC-K3</w:t>
            </w:r>
          </w:p>
        </w:tc>
        <w:tc>
          <w:tcPr>
            <w:tcW w:w="2245" w:type="dxa"/>
            <w:vAlign w:val="center"/>
          </w:tcPr>
          <w:p w14:paraId="07433B2E" w14:textId="01469BF3" w:rsidR="00D96E14" w:rsidRPr="008B7D76" w:rsidRDefault="00D96E14" w:rsidP="001F2444">
            <w:pPr>
              <w:spacing w:after="0" w:line="259" w:lineRule="auto"/>
              <w:jc w:val="center"/>
            </w:pPr>
            <w:r>
              <w:object w:dxaOrig="1520" w:dyaOrig="987" w14:anchorId="0CD95D19">
                <v:shape id="_x0000_i1042" type="#_x0000_t75" style="width:76.2pt;height:49.2pt" o:ole="">
                  <v:imagedata r:id="rId22" o:title=""/>
                </v:shape>
                <o:OLEObject Type="Embed" ProgID="AcroExch.Document.DC" ShapeID="_x0000_i1042" DrawAspect="Icon" ObjectID="_1810553152" r:id="rId23"/>
              </w:object>
            </w:r>
          </w:p>
        </w:tc>
        <w:tc>
          <w:tcPr>
            <w:tcW w:w="5103" w:type="dxa"/>
            <w:vAlign w:val="center"/>
          </w:tcPr>
          <w:p w14:paraId="394219B2" w14:textId="7879562D" w:rsidR="00D96E14" w:rsidRDefault="00D96E14" w:rsidP="001F2444">
            <w:pPr>
              <w:pStyle w:val="ListParagraph"/>
              <w:numPr>
                <w:ilvl w:val="0"/>
                <w:numId w:val="21"/>
              </w:numPr>
              <w:spacing w:after="0" w:line="259" w:lineRule="auto"/>
              <w:jc w:val="left"/>
              <w:rPr>
                <w:lang w:val="nl-BE"/>
              </w:rPr>
            </w:pPr>
            <w:r>
              <w:rPr>
                <w:lang w:val="nl-BE"/>
              </w:rPr>
              <w:t>Gevarendriehoek dient vervangen te worden</w:t>
            </w:r>
            <w:r>
              <w:rPr>
                <w:lang w:val="nl-BE"/>
              </w:rPr>
              <w:t xml:space="preserve">. </w:t>
            </w:r>
            <w:r w:rsidRPr="00D96E14">
              <w:rPr>
                <w:color w:val="FF0000"/>
                <w:lang w:val="nl-BE"/>
              </w:rPr>
              <w:t>herhaling</w:t>
            </w:r>
          </w:p>
          <w:p w14:paraId="37E08E2B" w14:textId="3A6F4059" w:rsidR="00D96E14" w:rsidRDefault="00D96E14" w:rsidP="001F2444">
            <w:pPr>
              <w:pStyle w:val="ListParagraph"/>
              <w:numPr>
                <w:ilvl w:val="0"/>
                <w:numId w:val="21"/>
              </w:numPr>
              <w:spacing w:after="0" w:line="259" w:lineRule="auto"/>
              <w:jc w:val="left"/>
              <w:rPr>
                <w:lang w:val="nl-BE"/>
              </w:rPr>
            </w:pPr>
            <w:r>
              <w:rPr>
                <w:lang w:val="nl-BE"/>
              </w:rPr>
              <w:t>Aanduiding dienststpanning of nominale spanning moet vervangen worden</w:t>
            </w:r>
            <w:r>
              <w:rPr>
                <w:lang w:val="nl-BE"/>
              </w:rPr>
              <w:t xml:space="preserve">. </w:t>
            </w:r>
            <w:r w:rsidRPr="00D96E14">
              <w:rPr>
                <w:color w:val="FF0000"/>
                <w:lang w:val="nl-BE"/>
              </w:rPr>
              <w:t>herhaling</w:t>
            </w:r>
          </w:p>
          <w:p w14:paraId="3CBACC8E" w14:textId="77777777" w:rsidR="00D96E14" w:rsidRDefault="00D96E14" w:rsidP="001F2444">
            <w:pPr>
              <w:pStyle w:val="ListParagraph"/>
              <w:numPr>
                <w:ilvl w:val="0"/>
                <w:numId w:val="21"/>
              </w:numPr>
              <w:spacing w:after="0" w:line="259" w:lineRule="auto"/>
              <w:jc w:val="left"/>
              <w:rPr>
                <w:lang w:val="nl-BE"/>
              </w:rPr>
            </w:pPr>
            <w:r>
              <w:rPr>
                <w:lang w:val="nl-BE"/>
              </w:rPr>
              <w:t>Informatieborden moeten vervangen worden</w:t>
            </w:r>
          </w:p>
          <w:p w14:paraId="6546419E" w14:textId="24EAF483" w:rsidR="00D96E14" w:rsidRDefault="00D96E14" w:rsidP="001F2444">
            <w:pPr>
              <w:pStyle w:val="ListParagraph"/>
              <w:numPr>
                <w:ilvl w:val="0"/>
                <w:numId w:val="21"/>
              </w:numPr>
              <w:spacing w:after="0" w:line="259" w:lineRule="auto"/>
              <w:jc w:val="left"/>
              <w:rPr>
                <w:lang w:val="nl-BE"/>
              </w:rPr>
            </w:pPr>
            <w:r>
              <w:rPr>
                <w:lang w:val="nl-BE"/>
              </w:rPr>
              <w:t>Vlekken op de vloer door lekkage aan het plafond</w:t>
            </w:r>
            <w:r>
              <w:rPr>
                <w:lang w:val="nl-BE"/>
              </w:rPr>
              <w:t xml:space="preserve"> </w:t>
            </w:r>
            <w:r w:rsidRPr="00D96E14">
              <w:rPr>
                <w:lang w:val="nl-BE"/>
              </w:rPr>
              <w:sym w:font="Wingdings" w:char="F0E0"/>
            </w:r>
            <w:r>
              <w:rPr>
                <w:lang w:val="nl-BE"/>
              </w:rPr>
              <w:t xml:space="preserve"> betonrot? </w:t>
            </w:r>
            <w:r w:rsidRPr="00D96E14">
              <w:rPr>
                <w:color w:val="FF0000"/>
                <w:lang w:val="nl-BE"/>
              </w:rPr>
              <w:t>herhaling</w:t>
            </w:r>
          </w:p>
          <w:p w14:paraId="4A0E6A55" w14:textId="49DC7A0D" w:rsidR="00D96E14" w:rsidRPr="001A1454" w:rsidRDefault="00D96E14" w:rsidP="001F2444">
            <w:pPr>
              <w:pStyle w:val="ListParagraph"/>
              <w:numPr>
                <w:ilvl w:val="0"/>
                <w:numId w:val="21"/>
              </w:numPr>
              <w:spacing w:after="0" w:line="259" w:lineRule="auto"/>
              <w:jc w:val="left"/>
              <w:rPr>
                <w:lang w:val="nl-BE"/>
              </w:rPr>
            </w:pPr>
            <w:r w:rsidRPr="002B2AEE">
              <w:rPr>
                <w:lang w:val="nl-BE"/>
              </w:rPr>
              <w:t>Aanduiding platen voor de identificatie van de kabels zijn niet aanwezig.</w:t>
            </w:r>
            <w:r>
              <w:rPr>
                <w:lang w:val="nl-BE"/>
              </w:rPr>
              <w:t xml:space="preserve"> </w:t>
            </w:r>
            <w:r w:rsidRPr="00D96E14">
              <w:rPr>
                <w:color w:val="FF0000"/>
                <w:lang w:val="nl-BE"/>
              </w:rPr>
              <w:t>herhaling</w:t>
            </w:r>
          </w:p>
        </w:tc>
      </w:tr>
      <w:tr w:rsidR="00D96E14" w:rsidRPr="003107BB" w14:paraId="703C9C3D" w14:textId="77777777" w:rsidTr="001F2444">
        <w:trPr>
          <w:trHeight w:val="1256"/>
          <w:jc w:val="center"/>
        </w:trPr>
        <w:tc>
          <w:tcPr>
            <w:tcW w:w="1152" w:type="dxa"/>
            <w:vAlign w:val="center"/>
          </w:tcPr>
          <w:p w14:paraId="20B26C5A" w14:textId="77777777" w:rsidR="00D96E14" w:rsidRPr="001A1454" w:rsidRDefault="00D96E14" w:rsidP="001F2444">
            <w:pPr>
              <w:spacing w:after="0" w:line="259" w:lineRule="auto"/>
              <w:jc w:val="center"/>
              <w:rPr>
                <w:b/>
                <w:bCs/>
              </w:rPr>
            </w:pPr>
            <w:r w:rsidRPr="001A1454">
              <w:rPr>
                <w:b/>
                <w:bCs/>
              </w:rPr>
              <w:t>HC-K5</w:t>
            </w:r>
          </w:p>
        </w:tc>
        <w:tc>
          <w:tcPr>
            <w:tcW w:w="2245" w:type="dxa"/>
            <w:vAlign w:val="center"/>
          </w:tcPr>
          <w:p w14:paraId="77F381AC" w14:textId="389A7A83" w:rsidR="00D96E14" w:rsidRPr="008B7D76" w:rsidRDefault="00D96E14" w:rsidP="001F2444">
            <w:pPr>
              <w:spacing w:after="0" w:line="259" w:lineRule="auto"/>
              <w:jc w:val="center"/>
            </w:pPr>
            <w:r>
              <w:object w:dxaOrig="1520" w:dyaOrig="987" w14:anchorId="195ACC3C">
                <v:shape id="_x0000_i1043" type="#_x0000_t75" style="width:76.2pt;height:49.2pt" o:ole="">
                  <v:imagedata r:id="rId24" o:title=""/>
                </v:shape>
                <o:OLEObject Type="Embed" ProgID="AcroExch.Document.DC" ShapeID="_x0000_i1043" DrawAspect="Icon" ObjectID="_1810553153" r:id="rId25"/>
              </w:object>
            </w:r>
          </w:p>
        </w:tc>
        <w:tc>
          <w:tcPr>
            <w:tcW w:w="5103" w:type="dxa"/>
            <w:vAlign w:val="center"/>
          </w:tcPr>
          <w:p w14:paraId="53C2A08A" w14:textId="0BF93711" w:rsidR="00D96E14" w:rsidRDefault="00D96E14" w:rsidP="001F2444">
            <w:pPr>
              <w:pStyle w:val="ListParagraph"/>
              <w:numPr>
                <w:ilvl w:val="0"/>
                <w:numId w:val="20"/>
              </w:numPr>
              <w:spacing w:after="0" w:line="259" w:lineRule="auto"/>
              <w:jc w:val="left"/>
              <w:rPr>
                <w:lang w:val="nl-BE"/>
              </w:rPr>
            </w:pPr>
            <w:r>
              <w:rPr>
                <w:lang w:val="nl-BE"/>
              </w:rPr>
              <w:t>Gevarendriehoek dient vervangen te worden</w:t>
            </w:r>
            <w:r>
              <w:rPr>
                <w:lang w:val="nl-BE"/>
              </w:rPr>
              <w:t xml:space="preserve">. </w:t>
            </w:r>
            <w:r w:rsidRPr="00D96E14">
              <w:rPr>
                <w:color w:val="FF0000"/>
                <w:lang w:val="nl-BE"/>
              </w:rPr>
              <w:t>herhaling</w:t>
            </w:r>
          </w:p>
          <w:p w14:paraId="6C95AE1D" w14:textId="3CBBE840" w:rsidR="00D96E14" w:rsidRDefault="00D96E14" w:rsidP="001F2444">
            <w:pPr>
              <w:pStyle w:val="ListParagraph"/>
              <w:numPr>
                <w:ilvl w:val="0"/>
                <w:numId w:val="20"/>
              </w:numPr>
              <w:spacing w:after="0" w:line="259" w:lineRule="auto"/>
              <w:jc w:val="left"/>
              <w:rPr>
                <w:lang w:val="nl-BE"/>
              </w:rPr>
            </w:pPr>
            <w:r>
              <w:rPr>
                <w:lang w:val="nl-BE"/>
              </w:rPr>
              <w:t>Aanduiding dienststpanning of nominale spanning moet vervangen worden</w:t>
            </w:r>
            <w:r>
              <w:rPr>
                <w:lang w:val="nl-BE"/>
              </w:rPr>
              <w:t xml:space="preserve">. </w:t>
            </w:r>
            <w:r w:rsidRPr="00D96E14">
              <w:rPr>
                <w:color w:val="FF0000"/>
                <w:lang w:val="nl-BE"/>
              </w:rPr>
              <w:t>herhaling</w:t>
            </w:r>
          </w:p>
          <w:p w14:paraId="45458286" w14:textId="4CF34979" w:rsidR="00D96E14" w:rsidRDefault="00D96E14" w:rsidP="001F2444">
            <w:pPr>
              <w:pStyle w:val="ListParagraph"/>
              <w:numPr>
                <w:ilvl w:val="0"/>
                <w:numId w:val="20"/>
              </w:numPr>
              <w:spacing w:after="0" w:line="259" w:lineRule="auto"/>
              <w:jc w:val="left"/>
              <w:rPr>
                <w:lang w:val="nl-BE"/>
              </w:rPr>
            </w:pPr>
            <w:r>
              <w:rPr>
                <w:lang w:val="nl-BE"/>
              </w:rPr>
              <w:t>Informatieborden moeten vervangen worden</w:t>
            </w:r>
            <w:r>
              <w:rPr>
                <w:lang w:val="nl-BE"/>
              </w:rPr>
              <w:t xml:space="preserve">. </w:t>
            </w:r>
            <w:r w:rsidRPr="00D96E14">
              <w:rPr>
                <w:color w:val="FF0000"/>
                <w:lang w:val="nl-BE"/>
              </w:rPr>
              <w:t>herhaling</w:t>
            </w:r>
          </w:p>
          <w:p w14:paraId="0D00BC18" w14:textId="59D04BD9" w:rsidR="00D96E14" w:rsidRPr="002B2AEE" w:rsidRDefault="00D96E14" w:rsidP="001F2444">
            <w:pPr>
              <w:pStyle w:val="ListParagraph"/>
              <w:numPr>
                <w:ilvl w:val="0"/>
                <w:numId w:val="20"/>
              </w:numPr>
              <w:spacing w:after="0" w:line="259" w:lineRule="auto"/>
              <w:jc w:val="left"/>
              <w:rPr>
                <w:lang w:val="nl-BE"/>
              </w:rPr>
            </w:pPr>
            <w:r w:rsidRPr="002B2AEE">
              <w:rPr>
                <w:lang w:val="nl-BE"/>
              </w:rPr>
              <w:t>Aanduiding platen voor de identificatie van de kabels zijn niet aanwezig.</w:t>
            </w:r>
            <w:r>
              <w:rPr>
                <w:lang w:val="nl-BE"/>
              </w:rPr>
              <w:t xml:space="preserve"> </w:t>
            </w:r>
            <w:r w:rsidRPr="00D96E14">
              <w:rPr>
                <w:color w:val="FF0000"/>
                <w:lang w:val="nl-BE"/>
              </w:rPr>
              <w:t>herhaling</w:t>
            </w:r>
          </w:p>
        </w:tc>
      </w:tr>
      <w:tr w:rsidR="00D96E14" w:rsidRPr="003107BB" w14:paraId="2ECD6FFC" w14:textId="77777777" w:rsidTr="001F2444">
        <w:trPr>
          <w:trHeight w:val="1273"/>
          <w:jc w:val="center"/>
        </w:trPr>
        <w:tc>
          <w:tcPr>
            <w:tcW w:w="1152" w:type="dxa"/>
            <w:vAlign w:val="center"/>
          </w:tcPr>
          <w:p w14:paraId="6042C0DA" w14:textId="77777777" w:rsidR="00D96E14" w:rsidRPr="001A1454" w:rsidRDefault="00D96E14" w:rsidP="001F2444">
            <w:pPr>
              <w:spacing w:after="0" w:line="259" w:lineRule="auto"/>
              <w:jc w:val="center"/>
              <w:rPr>
                <w:b/>
                <w:bCs/>
              </w:rPr>
            </w:pPr>
            <w:r w:rsidRPr="001A1454">
              <w:rPr>
                <w:b/>
                <w:bCs/>
              </w:rPr>
              <w:t>HC-K6</w:t>
            </w:r>
          </w:p>
        </w:tc>
        <w:tc>
          <w:tcPr>
            <w:tcW w:w="2245" w:type="dxa"/>
            <w:vAlign w:val="center"/>
          </w:tcPr>
          <w:p w14:paraId="7BED4C39" w14:textId="2789B990" w:rsidR="00D96E14" w:rsidRPr="008B7D76" w:rsidRDefault="00D96E14" w:rsidP="001F2444">
            <w:pPr>
              <w:spacing w:after="0" w:line="259" w:lineRule="auto"/>
              <w:jc w:val="center"/>
            </w:pPr>
            <w:r>
              <w:object w:dxaOrig="1520" w:dyaOrig="987" w14:anchorId="69A09703">
                <v:shape id="_x0000_i1044" type="#_x0000_t75" style="width:76.2pt;height:49.2pt" o:ole="">
                  <v:imagedata r:id="rId26" o:title=""/>
                </v:shape>
                <o:OLEObject Type="Embed" ProgID="AcroExch.Document.DC" ShapeID="_x0000_i1044" DrawAspect="Icon" ObjectID="_1810553154" r:id="rId27"/>
              </w:object>
            </w:r>
          </w:p>
        </w:tc>
        <w:tc>
          <w:tcPr>
            <w:tcW w:w="5103" w:type="dxa"/>
            <w:vAlign w:val="center"/>
          </w:tcPr>
          <w:p w14:paraId="59922F86" w14:textId="4BC0508B" w:rsidR="00D96E14" w:rsidRDefault="00D96E14" w:rsidP="001F2444">
            <w:pPr>
              <w:pStyle w:val="ListParagraph"/>
              <w:numPr>
                <w:ilvl w:val="0"/>
                <w:numId w:val="19"/>
              </w:numPr>
              <w:spacing w:after="0" w:line="259" w:lineRule="auto"/>
              <w:jc w:val="left"/>
              <w:rPr>
                <w:lang w:val="nl-BE"/>
              </w:rPr>
            </w:pPr>
            <w:r>
              <w:rPr>
                <w:lang w:val="nl-BE"/>
              </w:rPr>
              <w:t>Het gebouw laten nakijken op betonrot</w:t>
            </w:r>
            <w:r>
              <w:rPr>
                <w:lang w:val="nl-BE"/>
              </w:rPr>
              <w:t xml:space="preserve">. </w:t>
            </w:r>
            <w:r>
              <w:rPr>
                <w:color w:val="FF0000"/>
                <w:lang w:val="nl-BE"/>
              </w:rPr>
              <w:t>herhaling</w:t>
            </w:r>
          </w:p>
          <w:p w14:paraId="58361B98" w14:textId="3239A365" w:rsidR="00D96E14" w:rsidRPr="002C682F" w:rsidRDefault="00D96E14" w:rsidP="001F2444">
            <w:pPr>
              <w:pStyle w:val="ListParagraph"/>
              <w:numPr>
                <w:ilvl w:val="0"/>
                <w:numId w:val="19"/>
              </w:numPr>
              <w:spacing w:after="0" w:line="259" w:lineRule="auto"/>
              <w:jc w:val="left"/>
              <w:rPr>
                <w:lang w:val="nl-BE"/>
              </w:rPr>
            </w:pPr>
            <w:r w:rsidRPr="002B2AEE">
              <w:rPr>
                <w:lang w:val="nl-BE"/>
              </w:rPr>
              <w:t>Aanduiding platen voor de identificatie van de kabels zijn niet aanwezig</w:t>
            </w:r>
            <w:r>
              <w:rPr>
                <w:lang w:val="nl-BE"/>
              </w:rPr>
              <w:t xml:space="preserve">. </w:t>
            </w:r>
            <w:r w:rsidRPr="00D96E14">
              <w:rPr>
                <w:color w:val="FF0000"/>
                <w:lang w:val="nl-BE"/>
              </w:rPr>
              <w:t>herhaling</w:t>
            </w:r>
          </w:p>
        </w:tc>
      </w:tr>
      <w:tr w:rsidR="00D96E14" w:rsidRPr="00D96E14" w14:paraId="40A373FC" w14:textId="77777777" w:rsidTr="001F2444">
        <w:trPr>
          <w:trHeight w:val="1263"/>
          <w:jc w:val="center"/>
        </w:trPr>
        <w:tc>
          <w:tcPr>
            <w:tcW w:w="1152" w:type="dxa"/>
            <w:vAlign w:val="center"/>
          </w:tcPr>
          <w:p w14:paraId="1A4DE141" w14:textId="77777777" w:rsidR="00D96E14" w:rsidRPr="001A1454" w:rsidRDefault="00D96E14" w:rsidP="001F2444">
            <w:pPr>
              <w:spacing w:after="0" w:line="259" w:lineRule="auto"/>
              <w:jc w:val="center"/>
              <w:rPr>
                <w:b/>
                <w:bCs/>
              </w:rPr>
            </w:pPr>
            <w:r w:rsidRPr="001A1454">
              <w:rPr>
                <w:b/>
                <w:bCs/>
              </w:rPr>
              <w:t>HC-C1</w:t>
            </w:r>
          </w:p>
        </w:tc>
        <w:tc>
          <w:tcPr>
            <w:tcW w:w="2245" w:type="dxa"/>
            <w:vAlign w:val="center"/>
          </w:tcPr>
          <w:p w14:paraId="38C731C3" w14:textId="493370B2" w:rsidR="00D96E14" w:rsidRPr="008B7D76" w:rsidRDefault="00D96E14" w:rsidP="001F2444">
            <w:pPr>
              <w:spacing w:after="0" w:line="259" w:lineRule="auto"/>
              <w:jc w:val="center"/>
            </w:pPr>
            <w:r>
              <w:object w:dxaOrig="1520" w:dyaOrig="987" w14:anchorId="55772F75">
                <v:shape id="_x0000_i1045" type="#_x0000_t75" style="width:76.2pt;height:49.2pt" o:ole="">
                  <v:imagedata r:id="rId28" o:title=""/>
                </v:shape>
                <o:OLEObject Type="Embed" ProgID="AcroExch.Document.DC" ShapeID="_x0000_i1045" DrawAspect="Icon" ObjectID="_1810553155" r:id="rId29"/>
              </w:object>
            </w:r>
          </w:p>
        </w:tc>
        <w:tc>
          <w:tcPr>
            <w:tcW w:w="5103" w:type="dxa"/>
            <w:vAlign w:val="center"/>
          </w:tcPr>
          <w:p w14:paraId="68E1FC93" w14:textId="3E141E8A" w:rsidR="00D96E14" w:rsidRPr="00D96E14" w:rsidRDefault="00D96E14" w:rsidP="00D96E14">
            <w:pPr>
              <w:pStyle w:val="ListParagraph"/>
              <w:numPr>
                <w:ilvl w:val="0"/>
                <w:numId w:val="19"/>
              </w:numPr>
              <w:spacing w:after="0" w:line="259" w:lineRule="auto"/>
              <w:jc w:val="left"/>
              <w:rPr>
                <w:lang w:val="nl-BE"/>
              </w:rPr>
            </w:pPr>
            <w:r w:rsidRPr="001A1454">
              <w:rPr>
                <w:lang w:val="nl-BE"/>
              </w:rPr>
              <w:t>Aanduiding platen voor de identificatie van de kabels zijn niet aanwezig.</w:t>
            </w:r>
            <w:r>
              <w:rPr>
                <w:lang w:val="nl-BE"/>
              </w:rPr>
              <w:t xml:space="preserve"> </w:t>
            </w:r>
            <w:r w:rsidRPr="00D96E14">
              <w:rPr>
                <w:color w:val="FF0000"/>
                <w:lang w:val="nl-BE"/>
              </w:rPr>
              <w:t>herhaling</w:t>
            </w:r>
          </w:p>
        </w:tc>
      </w:tr>
      <w:tr w:rsidR="00D96E14" w:rsidRPr="003107BB" w14:paraId="2AF924FC" w14:textId="77777777" w:rsidTr="001F2444">
        <w:trPr>
          <w:trHeight w:val="1268"/>
          <w:jc w:val="center"/>
        </w:trPr>
        <w:tc>
          <w:tcPr>
            <w:tcW w:w="1152" w:type="dxa"/>
            <w:vAlign w:val="center"/>
          </w:tcPr>
          <w:p w14:paraId="59A5698E" w14:textId="77777777" w:rsidR="00D96E14" w:rsidRPr="001A1454" w:rsidRDefault="00D96E14" w:rsidP="001F2444">
            <w:pPr>
              <w:spacing w:after="0" w:line="259" w:lineRule="auto"/>
              <w:jc w:val="center"/>
              <w:rPr>
                <w:b/>
                <w:bCs/>
              </w:rPr>
            </w:pPr>
            <w:r w:rsidRPr="001A1454">
              <w:rPr>
                <w:b/>
                <w:bCs/>
              </w:rPr>
              <w:t>HC-C2</w:t>
            </w:r>
          </w:p>
        </w:tc>
        <w:tc>
          <w:tcPr>
            <w:tcW w:w="2245" w:type="dxa"/>
            <w:vAlign w:val="center"/>
          </w:tcPr>
          <w:p w14:paraId="39CF52B7" w14:textId="131F53C0" w:rsidR="00D96E14" w:rsidRPr="008B7D76" w:rsidRDefault="00D96E14" w:rsidP="001F2444">
            <w:pPr>
              <w:spacing w:after="0" w:line="259" w:lineRule="auto"/>
              <w:jc w:val="center"/>
            </w:pPr>
            <w:r>
              <w:object w:dxaOrig="1520" w:dyaOrig="987" w14:anchorId="33DCA818">
                <v:shape id="_x0000_i1046" type="#_x0000_t75" style="width:76.2pt;height:49.2pt" o:ole="">
                  <v:imagedata r:id="rId30" o:title=""/>
                </v:shape>
                <o:OLEObject Type="Embed" ProgID="AcroExch.Document.DC" ShapeID="_x0000_i1046" DrawAspect="Icon" ObjectID="_1810553156" r:id="rId31"/>
              </w:object>
            </w:r>
          </w:p>
        </w:tc>
        <w:tc>
          <w:tcPr>
            <w:tcW w:w="5103" w:type="dxa"/>
            <w:vAlign w:val="center"/>
          </w:tcPr>
          <w:p w14:paraId="12002787" w14:textId="07216577" w:rsidR="00D96E14" w:rsidRPr="00B35462" w:rsidRDefault="00D96E14" w:rsidP="001F2444">
            <w:pPr>
              <w:pStyle w:val="ListParagraph"/>
              <w:numPr>
                <w:ilvl w:val="0"/>
                <w:numId w:val="20"/>
              </w:numPr>
              <w:spacing w:after="0" w:line="259" w:lineRule="auto"/>
              <w:jc w:val="left"/>
              <w:rPr>
                <w:lang w:val="nl-BE"/>
              </w:rPr>
            </w:pPr>
            <w:r w:rsidRPr="002B2AEE">
              <w:rPr>
                <w:lang w:val="nl-BE"/>
              </w:rPr>
              <w:t>Aanduiding platen voor de identificatie van de kabels zijn niet aanwezig.</w:t>
            </w:r>
            <w:r>
              <w:rPr>
                <w:lang w:val="nl-BE"/>
              </w:rPr>
              <w:t xml:space="preserve"> </w:t>
            </w:r>
            <w:r w:rsidRPr="00D96E14">
              <w:rPr>
                <w:color w:val="FF0000"/>
                <w:lang w:val="nl-BE"/>
              </w:rPr>
              <w:t>herhaling</w:t>
            </w:r>
          </w:p>
        </w:tc>
      </w:tr>
    </w:tbl>
    <w:p w14:paraId="7AE04DAD" w14:textId="1702AF57" w:rsidR="005B52E7" w:rsidRPr="00D96E14" w:rsidRDefault="005B52E7">
      <w:pPr>
        <w:spacing w:after="160" w:line="259" w:lineRule="auto"/>
        <w:jc w:val="left"/>
        <w:rPr>
          <w:lang w:val="nl-BE"/>
        </w:rPr>
      </w:pPr>
    </w:p>
    <w:p w14:paraId="5D0D624A" w14:textId="77777777" w:rsidR="005B52E7" w:rsidRPr="00D96E14" w:rsidRDefault="005B52E7">
      <w:pPr>
        <w:spacing w:after="160" w:line="259" w:lineRule="auto"/>
        <w:jc w:val="left"/>
        <w:rPr>
          <w:lang w:val="nl-BE"/>
        </w:rPr>
        <w:sectPr w:rsidR="005B52E7" w:rsidRPr="00D96E14" w:rsidSect="0062549D">
          <w:headerReference w:type="default" r:id="rId32"/>
          <w:headerReference w:type="first" r:id="rId33"/>
          <w:pgSz w:w="11906" w:h="16838"/>
          <w:pgMar w:top="709" w:right="720" w:bottom="720" w:left="720" w:header="284" w:footer="454" w:gutter="0"/>
          <w:pgNumType w:start="1"/>
          <w:cols w:space="708"/>
          <w:docGrid w:linePitch="360"/>
        </w:sectPr>
      </w:pPr>
    </w:p>
    <w:p w14:paraId="16FB33D7" w14:textId="6738015D" w:rsidR="00DC4344" w:rsidRPr="00D96E14"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D96E14">
              <w:rPr>
                <w:lang w:val="nl-BE"/>
              </w:rPr>
              <w:br w:type="page"/>
            </w:r>
            <w:r w:rsidRPr="00D96E14">
              <w:rPr>
                <w:lang w:val="nl-BE"/>
              </w:rP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446F14" w:rsidRPr="00446F14" w14:paraId="66181628" w14:textId="77777777" w:rsidTr="005E6371">
        <w:trPr>
          <w:trHeight w:val="451"/>
        </w:trPr>
        <w:tc>
          <w:tcPr>
            <w:tcW w:w="10456" w:type="dxa"/>
            <w:tcBorders>
              <w:bottom w:val="dotted" w:sz="4" w:space="0" w:color="auto"/>
            </w:tcBorders>
          </w:tcPr>
          <w:p w14:paraId="453A3BE2" w14:textId="236A4BBE" w:rsidR="00446F14" w:rsidRPr="00446F14" w:rsidRDefault="00446F14" w:rsidP="00446F14">
            <w:pPr>
              <w:pStyle w:val="Body1"/>
              <w:numPr>
                <w:ilvl w:val="0"/>
                <w:numId w:val="13"/>
              </w:numPr>
              <w:rPr>
                <w:lang w:val="nl-BE"/>
              </w:rPr>
            </w:pPr>
            <w:hyperlink r:id="rId34" w:history="1">
              <w:r w:rsidRPr="00CA0FAF">
                <w:rPr>
                  <w:color w:val="0563C1" w:themeColor="hyperlink"/>
                  <w:u w:val="single"/>
                  <w:lang w:val="nl-BE"/>
                </w:rPr>
                <w:t>DGMR-APG-PRPER-PMRS-001</w:t>
              </w:r>
            </w:hyperlink>
            <w:r w:rsidRPr="00CA0FAF">
              <w:rPr>
                <w:lang w:val="nl-BE"/>
              </w:rPr>
              <w:t xml:space="preserve"> </w:t>
            </w:r>
            <w:r w:rsidRPr="0064144B">
              <w:rPr>
                <w:i/>
                <w:lang w:val="nl-BE"/>
              </w:rPr>
              <w:t>Reglementaire Ctl en Insp van arbeidsmiddelen.</w:t>
            </w:r>
          </w:p>
        </w:tc>
      </w:tr>
      <w:tr w:rsidR="00446F14" w:rsidRPr="00BE7117" w14:paraId="34EF18E3" w14:textId="77777777" w:rsidTr="005E6371">
        <w:trPr>
          <w:trHeight w:val="451"/>
        </w:trPr>
        <w:tc>
          <w:tcPr>
            <w:tcW w:w="10456" w:type="dxa"/>
            <w:tcBorders>
              <w:top w:val="dotted" w:sz="4" w:space="0" w:color="auto"/>
            </w:tcBorders>
          </w:tcPr>
          <w:p w14:paraId="18BD6597" w14:textId="56E32BF5" w:rsidR="00446F14" w:rsidRPr="00170459" w:rsidRDefault="00446F14" w:rsidP="00446F14">
            <w:pPr>
              <w:pStyle w:val="Body1"/>
            </w:pPr>
            <w:hyperlink r:id="rId35" w:anchor="AutoAncher0" w:history="1">
              <w:r w:rsidRPr="00CA0FAF">
                <w:rPr>
                  <w:color w:val="0563C1" w:themeColor="hyperlink"/>
                  <w:u w:val="single"/>
                  <w:lang w:val="nl-BE"/>
                </w:rPr>
                <w:t>AREI</w:t>
              </w:r>
            </w:hyperlink>
            <w:r w:rsidRPr="00CA0FAF">
              <w:rPr>
                <w:lang w:val="nl-BE"/>
              </w:rPr>
              <w:t xml:space="preserve"> </w:t>
            </w:r>
            <w:r w:rsidRPr="0064144B">
              <w:rPr>
                <w:i/>
                <w:lang w:val="nl-BE"/>
              </w:rPr>
              <w:t>Algemeen Reglement Elektrische Installaties.</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6"/>
          <w:headerReference w:type="first" r:id="rId37"/>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446F14">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single" w:sz="4" w:space="0" w:color="auto"/>
            </w:tcBorders>
            <w:vAlign w:val="center"/>
          </w:tcPr>
          <w:p w14:paraId="61B1996A" w14:textId="334F8468" w:rsidR="00BB7222" w:rsidRPr="00BE7117" w:rsidRDefault="00446F14" w:rsidP="00BB7222">
            <w:pPr>
              <w:jc w:val="left"/>
              <w:rPr>
                <w:lang w:val="fr-BE"/>
              </w:rPr>
            </w:pPr>
            <w:r>
              <w:rPr>
                <w:lang w:val="fr-BE"/>
              </w:rPr>
              <w:t>Loc Off Mgt</w:t>
            </w:r>
          </w:p>
        </w:tc>
      </w:tr>
      <w:tr w:rsidR="00E06BDD" w:rsidRPr="00BE7117" w14:paraId="1BC761F9" w14:textId="77777777" w:rsidTr="00446F14">
        <w:tc>
          <w:tcPr>
            <w:tcW w:w="1555" w:type="dxa"/>
            <w:vAlign w:val="center"/>
          </w:tcPr>
          <w:p w14:paraId="34EF1171" w14:textId="5437BB80" w:rsidR="00E06BDD" w:rsidRPr="00BE7117" w:rsidRDefault="00E06BDD" w:rsidP="00446F14">
            <w:pPr>
              <w:jc w:val="left"/>
              <w:rPr>
                <w:lang w:val="fr-BE"/>
              </w:rPr>
            </w:pPr>
            <w:r>
              <w:rPr>
                <w:lang w:val="fr-BE"/>
              </w:rPr>
              <w:t>Info</w:t>
            </w:r>
          </w:p>
        </w:tc>
        <w:tc>
          <w:tcPr>
            <w:tcW w:w="8901" w:type="dxa"/>
            <w:tcBorders>
              <w:bottom w:val="single" w:sz="4" w:space="0" w:color="auto"/>
            </w:tcBorders>
            <w:vAlign w:val="center"/>
          </w:tcPr>
          <w:p w14:paraId="527CE0C2" w14:textId="57A8D273" w:rsidR="00E06BDD" w:rsidRPr="00170459" w:rsidRDefault="00446F14" w:rsidP="00BB7222">
            <w:pPr>
              <w:jc w:val="left"/>
              <w:rPr>
                <w:lang w:val="fr-BE"/>
              </w:rPr>
            </w:pPr>
            <w:r>
              <w:rPr>
                <w:lang w:val="fr-BE"/>
              </w:rPr>
              <w:t>2IC</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8"/>
      <w:headerReference w:type="first" r:id="rId3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25-00093498</w:t>
    </w:r>
  </w:p>
  <w:p w14:paraId="219CB781" w14:textId="0E9ACE42"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446F14">
      <w:fldChar w:fldCharType="begin"/>
    </w:r>
    <w:r w:rsidR="00446F14">
      <w:instrText xml:space="preserve"> SECTIONPAGES   \* MERGEFORMAT </w:instrText>
    </w:r>
    <w:r w:rsidR="00446F14">
      <w:fldChar w:fldCharType="separate"/>
    </w:r>
    <w:r w:rsidR="00D96E14">
      <w:rPr>
        <w:noProof/>
      </w:rPr>
      <w:t>1</w:t>
    </w:r>
    <w:r w:rsidR="00446F1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25-00093498</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D96E14">
      <w:rPr>
        <w:noProof/>
        <w:lang w:val="en-GB"/>
      </w:rPr>
      <w:t>Ann A</w:t>
    </w:r>
  </w:p>
  <w:p w14:paraId="2EBCF8D7" w14:textId="5F71C682" w:rsidR="0062549D" w:rsidRPr="00D96E14"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D96E14">
      <w:rPr>
        <w:lang w:val="en-GB"/>
      </w:rPr>
      <w:t>-</w:t>
    </w:r>
    <w:r>
      <w:fldChar w:fldCharType="begin"/>
    </w:r>
    <w:r w:rsidRPr="00D96E14">
      <w:rPr>
        <w:lang w:val="en-GB"/>
      </w:rPr>
      <w:instrText xml:space="preserve"> PAGE  \* Arabic  \* MERGEFORMAT </w:instrText>
    </w:r>
    <w:r>
      <w:fldChar w:fldCharType="separate"/>
    </w:r>
    <w:r w:rsidR="005A1EA8" w:rsidRPr="00D96E14">
      <w:rPr>
        <w:noProof/>
        <w:lang w:val="en-GB"/>
      </w:rPr>
      <w:t>1</w:t>
    </w:r>
    <w:r>
      <w:fldChar w:fldCharType="end"/>
    </w:r>
    <w:r w:rsidRPr="00D96E14">
      <w:rPr>
        <w:lang w:val="en-GB"/>
      </w:rPr>
      <w:t>/</w:t>
    </w:r>
    <w:r w:rsidR="00446F14">
      <w:fldChar w:fldCharType="begin"/>
    </w:r>
    <w:r w:rsidR="00446F14" w:rsidRPr="00D96E14">
      <w:rPr>
        <w:lang w:val="en-GB"/>
      </w:rPr>
      <w:instrText xml:space="preserve"> SECTIONPAGES   \* MERGEFORMAT </w:instrText>
    </w:r>
    <w:r w:rsidR="00446F14">
      <w:fldChar w:fldCharType="separate"/>
    </w:r>
    <w:r w:rsidR="00446F14">
      <w:rPr>
        <w:noProof/>
        <w:lang w:val="en-GB"/>
      </w:rPr>
      <w:t>1</w:t>
    </w:r>
    <w:r w:rsidR="00446F14">
      <w:rPr>
        <w:noProof/>
      </w:rPr>
      <w:fldChar w:fldCharType="end"/>
    </w:r>
    <w:r w:rsidRPr="00D96E14">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25-00093498</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446F14">
      <w:fldChar w:fldCharType="begin"/>
    </w:r>
    <w:r w:rsidR="00446F14">
      <w:instrText xml:space="preserve"> SECTIONPAGES   \* MERGEFORMAT </w:instrText>
    </w:r>
    <w:r w:rsidR="00446F14">
      <w:fldChar w:fldCharType="separate"/>
    </w:r>
    <w:r w:rsidR="0062549D">
      <w:rPr>
        <w:noProof/>
      </w:rPr>
      <w:t>1</w:t>
    </w:r>
    <w:r w:rsidR="00446F1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25-00093498</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3D8058B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446F14">
      <w:fldChar w:fldCharType="begin"/>
    </w:r>
    <w:r w:rsidR="00446F14">
      <w:instrText xml:space="preserve"> SECTIONPAGES   \* MERGEFORMAT </w:instrText>
    </w:r>
    <w:r w:rsidR="00446F14">
      <w:fldChar w:fldCharType="separate"/>
    </w:r>
    <w:r w:rsidR="00446F14">
      <w:rPr>
        <w:noProof/>
      </w:rPr>
      <w:t>1</w:t>
    </w:r>
    <w:r w:rsidR="00446F14">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25-00093498</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446F14">
      <w:fldChar w:fldCharType="begin"/>
    </w:r>
    <w:r w:rsidR="00446F14">
      <w:instrText xml:space="preserve"> SECTIONPAGES   \* MERGEFORMAT </w:instrText>
    </w:r>
    <w:r w:rsidR="00446F14">
      <w:fldChar w:fldCharType="separate"/>
    </w:r>
    <w:r w:rsidR="0062549D">
      <w:rPr>
        <w:noProof/>
      </w:rPr>
      <w:t>1</w:t>
    </w:r>
    <w:r w:rsidR="00446F14">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25-00093498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A0285C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446F14">
      <w:fldChar w:fldCharType="begin"/>
    </w:r>
    <w:r w:rsidR="00446F14">
      <w:instrText xml:space="preserve"> SECTIONPAGES   \* MERGEFORMAT </w:instrText>
    </w:r>
    <w:r w:rsidR="00446F14">
      <w:fldChar w:fldCharType="separate"/>
    </w:r>
    <w:r w:rsidR="00446F14">
      <w:rPr>
        <w:noProof/>
      </w:rPr>
      <w:t>1</w:t>
    </w:r>
    <w:r w:rsidR="00446F14">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25-00093498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446F14">
      <w:fldChar w:fldCharType="begin"/>
    </w:r>
    <w:r w:rsidR="00446F14">
      <w:instrText xml:space="preserve"> SECTIONPAGES   \* MERGEFORMAT </w:instrText>
    </w:r>
    <w:r w:rsidR="00446F14">
      <w:fldChar w:fldCharType="separate"/>
    </w:r>
    <w:r w:rsidR="0062549D">
      <w:rPr>
        <w:noProof/>
      </w:rPr>
      <w:t>1</w:t>
    </w:r>
    <w:r w:rsidR="00446F1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DD2"/>
    <w:multiLevelType w:val="hybridMultilevel"/>
    <w:tmpl w:val="41AAA380"/>
    <w:lvl w:ilvl="0" w:tplc="3D1A6050">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E123703"/>
    <w:multiLevelType w:val="hybridMultilevel"/>
    <w:tmpl w:val="70087552"/>
    <w:lvl w:ilvl="0" w:tplc="2A2674F6">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2B427AC"/>
    <w:multiLevelType w:val="hybridMultilevel"/>
    <w:tmpl w:val="7598C648"/>
    <w:lvl w:ilvl="0" w:tplc="0AACE598">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7"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905751801">
    <w:abstractNumId w:val="4"/>
  </w:num>
  <w:num w:numId="2" w16cid:durableId="264312593">
    <w:abstractNumId w:val="1"/>
  </w:num>
  <w:num w:numId="3" w16cid:durableId="1139957087">
    <w:abstractNumId w:val="9"/>
  </w:num>
  <w:num w:numId="4" w16cid:durableId="236323171">
    <w:abstractNumId w:val="12"/>
  </w:num>
  <w:num w:numId="5" w16cid:durableId="1682315951">
    <w:abstractNumId w:val="7"/>
  </w:num>
  <w:num w:numId="6" w16cid:durableId="1317494844">
    <w:abstractNumId w:val="1"/>
    <w:lvlOverride w:ilvl="0">
      <w:startOverride w:val="1"/>
    </w:lvlOverride>
  </w:num>
  <w:num w:numId="7" w16cid:durableId="1701511793">
    <w:abstractNumId w:val="8"/>
  </w:num>
  <w:num w:numId="8" w16cid:durableId="1448544657">
    <w:abstractNumId w:val="11"/>
  </w:num>
  <w:num w:numId="9" w16cid:durableId="1637183079">
    <w:abstractNumId w:val="4"/>
    <w:lvlOverride w:ilvl="0">
      <w:startOverride w:val="1"/>
    </w:lvlOverride>
  </w:num>
  <w:num w:numId="10" w16cid:durableId="1632858660">
    <w:abstractNumId w:val="2"/>
  </w:num>
  <w:num w:numId="11" w16cid:durableId="441464703">
    <w:abstractNumId w:val="6"/>
  </w:num>
  <w:num w:numId="12" w16cid:durableId="17685792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4004600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66124662">
    <w:abstractNumId w:val="4"/>
  </w:num>
  <w:num w:numId="15" w16cid:durableId="1428651778">
    <w:abstractNumId w:val="10"/>
  </w:num>
  <w:num w:numId="16" w16cid:durableId="1179194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21866364">
    <w:abstractNumId w:val="2"/>
    <w:lvlOverride w:ilvl="0">
      <w:startOverride w:val="25"/>
    </w:lvlOverride>
  </w:num>
  <w:num w:numId="18" w16cid:durableId="997227713">
    <w:abstractNumId w:val="2"/>
    <w:lvlOverride w:ilvl="0">
      <w:startOverride w:val="25"/>
    </w:lvlOverride>
  </w:num>
  <w:num w:numId="19" w16cid:durableId="1881631405">
    <w:abstractNumId w:val="5"/>
  </w:num>
  <w:num w:numId="20" w16cid:durableId="1225726353">
    <w:abstractNumId w:val="0"/>
  </w:num>
  <w:num w:numId="21" w16cid:durableId="2107695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46F14"/>
    <w:rsid w:val="00452CA6"/>
    <w:rsid w:val="00464B5C"/>
    <w:rsid w:val="00471B59"/>
    <w:rsid w:val="0047482D"/>
    <w:rsid w:val="00485CD1"/>
    <w:rsid w:val="004D1140"/>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717F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6E14"/>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oleObject" Target="embeddings/oleObject2.bin"/><Relationship Id="rId34"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oleObject" Target="embeddings/oleObject4.bin"/><Relationship Id="rId33" Type="http://schemas.openxmlformats.org/officeDocument/2006/relationships/header" Target="header3.xml"/><Relationship Id="rId38"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yperlink" Target="https://www.veolia.be/nl" TargetMode="External"/><Relationship Id="rId20" Type="http://schemas.openxmlformats.org/officeDocument/2006/relationships/image" Target="media/image4.emf"/><Relationship Id="rId29" Type="http://schemas.openxmlformats.org/officeDocument/2006/relationships/oleObject" Target="embeddings/oleObject6.bin"/><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2.xml"/><Relationship Id="rId37" Type="http://schemas.openxmlformats.org/officeDocument/2006/relationships/header" Target="header5.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oleObject" Target="embeddings/oleObject3.bin"/><Relationship Id="rId28" Type="http://schemas.openxmlformats.org/officeDocument/2006/relationships/image" Target="media/image8.emf"/><Relationship Id="rId36"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oleObject" Target="embeddings/oleObject7.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oleObject" Target="embeddings/oleObject5.bin"/><Relationship Id="rId30" Type="http://schemas.openxmlformats.org/officeDocument/2006/relationships/image" Target="media/image9.emf"/><Relationship Id="rId35" Type="http://schemas.openxmlformats.org/officeDocument/2006/relationships/hyperlink" Target="http://www.werk.belgie.be/defaultTab.aspx?id=593"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852922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717F9"/>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5hxPxhu3ll0djVgxAny7bd2qadVgNXFmNx18pgZBNz3bY5qM1Fg4NjNEPvVMh8lK</DigestValue>
    </Reference>
    <Reference Type="http://www.w3.org/2000/09/xmldsig#Object" URI="#idOfficeObject">
      <DigestMethod Algorithm="http://www.w3.org/2001/04/xmldsig-more#sha384"/>
      <DigestValue>ar73hVtXeW1Pf033V93nBj27900W4M2TMuYDz/SRzsPRI7j5FbneAJnZRfqvXrWY</DigestValue>
    </Reference>
    <Reference Type="http://uri.etsi.org/01903#SignedProperties" URI="#idSignedProperties">
      <Transforms>
        <Transform Algorithm="http://www.w3.org/TR/2001/REC-xml-c14n-20010315"/>
      </Transforms>
      <DigestMethod Algorithm="http://www.w3.org/2001/04/xmldsig-more#sha384"/>
      <DigestValue>AL7Of7O1gGxLj4hkQc03diPWA6xWa1DRgT951VN0jYMSPIN6J8efo+Lu/+F4sy3z</DigestValue>
    </Reference>
    <Reference Type="http://www.w3.org/2000/09/xmldsig#Object" URI="#idValidSigLnImg">
      <DigestMethod Algorithm="http://www.w3.org/2001/04/xmldsig-more#sha384"/>
      <DigestValue>Ug+DlNMCDf1LMCMwCTPkT/Uxy7FuXSENrxvGS9CEAo6fKS7L0nW2yAzFdZVieqaG</DigestValue>
    </Reference>
    <Reference Type="http://www.w3.org/2000/09/xmldsig#Object" URI="#idInvalidSigLnImg">
      <DigestMethod Algorithm="http://www.w3.org/2001/04/xmldsig-more#sha384"/>
      <DigestValue>4j7Omx/y4jMEaxTmeji4IZfERuead+vX7zJwnySSiAXvS9zEuJp13padLtxqtfJi</DigestValue>
    </Reference>
  </SignedInfo>
  <SignatureValue>mpDl3dqwixuZw/cRpeRyntED7EAhCUJzIefgZXhYdHostBVWT33rFpPi+1bZ7WIblqMWYQWeBczF
6D19EQ/YqIHLvB2rrcUdfS96eYUUvWVi21mSE6X9htERP7l2GsRP</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dsig-more#sha384"/>
        <DigestValue>WER/ZTfawCA4/qnW0NylZME3xBSeHECLrKRGAszCPCiBv+mvOkJ4rPo9NE/I7U19</DigestValue>
      </Reference>
      <Reference URI="/word/document.xml?ContentType=application/vnd.openxmlformats-officedocument.wordprocessingml.document.main+xml">
        <DigestMethod Algorithm="http://www.w3.org/2001/04/xmldsig-more#sha384"/>
        <DigestValue>OoDmTsawKVH/xTswsLGe2Ruxn6nlKHaQnsIrAJMdIEx9en25GI/+tX8zD0z2j+qE</DigestValue>
      </Reference>
      <Reference URI="/word/embeddings/oleObject1.bin?ContentType=application/vnd.openxmlformats-officedocument.oleObject">
        <DigestMethod Algorithm="http://www.w3.org/2001/04/xmldsig-more#sha384"/>
        <DigestValue>nlrqbQOWBgoEh1lyrgySb8pPfpGqNk8q2cY+1Uz0C28rkLTUAGti/TLd70GiuUmZ</DigestValue>
      </Reference>
      <Reference URI="/word/embeddings/oleObject2.bin?ContentType=application/vnd.openxmlformats-officedocument.oleObject">
        <DigestMethod Algorithm="http://www.w3.org/2001/04/xmldsig-more#sha384"/>
        <DigestValue>b6tdD9pld6v+oXQwydg4HBAQX8isXj369BH4/81gfJVzTKByya3ePOr5CySDOBBv</DigestValue>
      </Reference>
      <Reference URI="/word/embeddings/oleObject3.bin?ContentType=application/vnd.openxmlformats-officedocument.oleObject">
        <DigestMethod Algorithm="http://www.w3.org/2001/04/xmldsig-more#sha384"/>
        <DigestValue>eUkYceEBPHe+EMkNhqTpy1sdlRsYMcRDmAZ8UUpEwrufB5GqWAIb5ru4LAA+M6Qw</DigestValue>
      </Reference>
      <Reference URI="/word/embeddings/oleObject4.bin?ContentType=application/vnd.openxmlformats-officedocument.oleObject">
        <DigestMethod Algorithm="http://www.w3.org/2001/04/xmldsig-more#sha384"/>
        <DigestValue>kxjU7s5K8gZdZ6BHtvk10m+0V45vZpWPEcJlK1BKBbvHvkbDksX9hUn/egDQFWpc</DigestValue>
      </Reference>
      <Reference URI="/word/embeddings/oleObject5.bin?ContentType=application/vnd.openxmlformats-officedocument.oleObject">
        <DigestMethod Algorithm="http://www.w3.org/2001/04/xmldsig-more#sha384"/>
        <DigestValue>ds054RVipvNDcuL6XIorxuyCrjayJZwpKPxtVgmW4FJw8JHk08DnLs0EOuWretnN</DigestValue>
      </Reference>
      <Reference URI="/word/embeddings/oleObject6.bin?ContentType=application/vnd.openxmlformats-officedocument.oleObject">
        <DigestMethod Algorithm="http://www.w3.org/2001/04/xmldsig-more#sha384"/>
        <DigestValue>VmFRc+CYhI7vb0fVvs8XRE6og4zVhYK4m+FEIc/UOMK/fKTfx4GPTuZ5v2XcCM8/</DigestValue>
      </Reference>
      <Reference URI="/word/embeddings/oleObject7.bin?ContentType=application/vnd.openxmlformats-officedocument.oleObject">
        <DigestMethod Algorithm="http://www.w3.org/2001/04/xmldsig-more#sha384"/>
        <DigestValue>a0BmgHuiCbHKBrfqx9c8FlOlf9pyXqpgqfrlvLiSpoCP3K0o+WmA23/Q4NJPMJMI</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xSVaX8pHrqtZ6hMVbJLdlWe+0owGqNMhhG/AhUXDwinUFkaAw389Rq4OOpON5gSi</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8cxp+XvOVRx3GI5RJr4aGWpY/RZ57OHW8PH2b2VOnSToMHFedqbZ8GcSk1MQw6pn</DigestValue>
      </Reference>
      <Reference URI="/word/glossary/numbering.xml?ContentType=application/vnd.openxmlformats-officedocument.wordprocessingml.numbering+xml">
        <DigestMethod Algorithm="http://www.w3.org/2001/04/xmldsig-more#sha384"/>
        <DigestValue>4285Kmjl+rj+wO4yg5KrfcQ2k61wkVsRvSif7C7UYviMWvKR31e27Y5JtS2l/LId</DigestValue>
      </Reference>
      <Reference URI="/word/glossary/settings.xml?ContentType=application/vnd.openxmlformats-officedocument.wordprocessingml.settings+xml">
        <DigestMethod Algorithm="http://www.w3.org/2001/04/xmldsig-more#sha384"/>
        <DigestValue>q5rQCKuBvFu8FXqK1gbrctG67IwWSJA/0R+qqS64i2XgwIkIcxBael8BLooiiKnN</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4hC3eVD+Hq+xKrWcPdZWkP7+2JPYW3eryl7thf846Xmgot777tehCK41zdjweF+t</DigestValue>
      </Reference>
      <Reference URI="/word/header2.xml?ContentType=application/vnd.openxmlformats-officedocument.wordprocessingml.header+xml">
        <DigestMethod Algorithm="http://www.w3.org/2001/04/xmldsig-more#sha384"/>
        <DigestValue>xZfufx9g4qkc0bQspmw8gpaZKhnTL49GNiz/gzBJUs/beRDbPWvi7lrHh887UfS1</DigestValue>
      </Reference>
      <Reference URI="/word/header3.xml?ContentType=application/vnd.openxmlformats-officedocument.wordprocessingml.header+xml">
        <DigestMethod Algorithm="http://www.w3.org/2001/04/xmldsig-more#sha384"/>
        <DigestValue>/dLhHcSXHWafPpcjv9SuYnqMcjWd62cZW1vGtpBjXnKQp4ju9AB91YPBwMXpyoWG</DigestValue>
      </Reference>
      <Reference URI="/word/header4.xml?ContentType=application/vnd.openxmlformats-officedocument.wordprocessingml.header+xml">
        <DigestMethod Algorithm="http://www.w3.org/2001/04/xmldsig-more#sha384"/>
        <DigestValue>fsWh/hI4xIRM4IWnnZSfv+URXm80dfIJqz1+1RbF9qMuWNC4SWSI0QKYpDZBdkMB</DigestValue>
      </Reference>
      <Reference URI="/word/header5.xml?ContentType=application/vnd.openxmlformats-officedocument.wordprocessingml.header+xml">
        <DigestMethod Algorithm="http://www.w3.org/2001/04/xmldsig-more#sha384"/>
        <DigestValue>+7GhsrmbO7un4MBFLONUhgwhy0YWxPhMuja9qcxkzNDkvab4HsIa5u1jQmRx4uvG</DigestValue>
      </Reference>
      <Reference URI="/word/header6.xml?ContentType=application/vnd.openxmlformats-officedocument.wordprocessingml.header+xml">
        <DigestMethod Algorithm="http://www.w3.org/2001/04/xmldsig-more#sha384"/>
        <DigestValue>b5sQm0KB23JnSIyBhoyI/zXLOIw70k8YdocfGfikCpQpeZ0y1mLyveI44cSVEMNx</DigestValue>
      </Reference>
      <Reference URI="/word/header7.xml?ContentType=application/vnd.openxmlformats-officedocument.wordprocessingml.header+xml">
        <DigestMethod Algorithm="http://www.w3.org/2001/04/xmldsig-more#sha384"/>
        <DigestValue>jf4NpYsynsiu2R2jSE4o/uGuBx7nUwzkvzldpf3dhHKZByNkr6Ert3JB3beKwhQX</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2LDeHIViHauJ5n0HT4OXzb07wq2z0bq+mj0elZXScT5PpbPMsYepqGyghxMaDeGt</DigestValue>
      </Reference>
      <Reference URI="/word/media/image4.emf?ContentType=image/x-emf">
        <DigestMethod Algorithm="http://www.w3.org/2001/04/xmldsig-more#sha384"/>
        <DigestValue>NoSC5J3GoZod0fMWpWpiIRpTEi2G+HeLAtZmxH4od8jWKJgBOB1cPSk0voLDHtaz</DigestValue>
      </Reference>
      <Reference URI="/word/media/image5.emf?ContentType=image/x-emf">
        <DigestMethod Algorithm="http://www.w3.org/2001/04/xmldsig-more#sha384"/>
        <DigestValue>bah06i5+SxQktOeNumk+598lvaCUJ3nDJW0ZMOfhWdwdOuJ/ni7yrE2g7kWOl0c4</DigestValue>
      </Reference>
      <Reference URI="/word/media/image6.emf?ContentType=image/x-emf">
        <DigestMethod Algorithm="http://www.w3.org/2001/04/xmldsig-more#sha384"/>
        <DigestValue>CxAHtVoldZbmfcfTGlXMHcpMKWybOCzYhbAuYxvhiXHZdvf/O121/Nzq9OWsNQN7</DigestValue>
      </Reference>
      <Reference URI="/word/media/image7.emf?ContentType=image/x-emf">
        <DigestMethod Algorithm="http://www.w3.org/2001/04/xmldsig-more#sha384"/>
        <DigestValue>zSwA11YaOjwgDOYeXYzmHUb/8Q2RmolTjvin00WY5e0g+5AXGalwAZZmEdOf33xX</DigestValue>
      </Reference>
      <Reference URI="/word/media/image8.emf?ContentType=image/x-emf">
        <DigestMethod Algorithm="http://www.w3.org/2001/04/xmldsig-more#sha384"/>
        <DigestValue>ZvpS+llpw17EqxBn6eqkvWmVh2EH7HbyhmdOYDFUE2IU6+tFDiGzuchuAP9gAEb7</DigestValue>
      </Reference>
      <Reference URI="/word/media/image9.emf?ContentType=image/x-emf">
        <DigestMethod Algorithm="http://www.w3.org/2001/04/xmldsig-more#sha384"/>
        <DigestValue>l61YwWNN5CzV/pKQanZnlcKWTp/pCkXt/aHzgtIXjpDKW8RXAtmzvy6Co+KwnkzC</DigestValue>
      </Reference>
      <Reference URI="/word/numbering.xml?ContentType=application/vnd.openxmlformats-officedocument.wordprocessingml.numbering+xml">
        <DigestMethod Algorithm="http://www.w3.org/2001/04/xmldsig-more#sha384"/>
        <DigestValue>Nzp/xMyrZRwDM7hIv2/QuhsuCCXgG73muOxL0BajxAHzfKWrBPh/q13ykE8cIFSy</DigestValue>
      </Reference>
      <Reference URI="/word/settings.xml?ContentType=application/vnd.openxmlformats-officedocument.wordprocessingml.settings+xml">
        <DigestMethod Algorithm="http://www.w3.org/2001/04/xmldsig-more#sha384"/>
        <DigestValue>7wST+z0f0/6u0+nPY8aTKn4bP3VbUEIZ75oUXzh5DOtZTroiotrR7HhB/t+g+fH6</DigestValue>
      </Reference>
      <Reference URI="/word/styles.xml?ContentType=application/vnd.openxmlformats-officedocument.wordprocessingml.styles+xml">
        <DigestMethod Algorithm="http://www.w3.org/2001/04/xmldsig-more#sha384"/>
        <DigestValue>jb/gDiRCJ3vydgtDhwOLiE+rqVI62s/hEIAbZwKuIVyi4jE5oj7DDcpLuaf/1Gz4</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2025-06-05T15:01:34Z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2025-06-05T15:01:34Z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P8AAAB/AAAAAAAAAAAAAADrEQAA/AgAACBFTUYAAAEAU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AA1AC8AMAA2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</Object>
  <Object Id="idInvalidSigLnImg">AQAAAGwAAAAAAAAAAAAAAP8AAAB/AAAAAAAAAAAAAADrEQAA/AgAACBFTUYAAAEAy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AEgAAAAwAAAABAAAAFgAAAAwAAAAAAAAAVAAAACwBAAAKAAAAcAAAAM8AAAB8AAAAAQAAAFVVj0EmtI9BCgAAAHAAAAAlAAAATAAAAAQAAAAJAAAAcAAAANEAAAB9AAAAmAAAAFMAaQBnAG4AZQBkACAAYgB5ADoAIABNAGkAYwBoAGEAZQBsACAARAByAHUAZwBkAGEAIAAoAFMAaQBnAG4AYQB0AHUAcgBlACkAAAAGAAAAAwAAAAcAAAAHAAAABgAAAAcAAAADAAAABwAAAAUAAAADAAAAAwAAAAoAAAADAAAABQAAAAcAAAAGAAAABgAAAAMAAAADAAAACAAAAAQAAAAHAAAABwAAAAcAAAAG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613</Words>
  <Characters>3373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Periodieke Onderhoudscontrole van Hoogspanning Cabines (HC) door EDTC VEOLIA – 29BnLog. Betreft: Verslagen d.d. 07Feb2025.</dc:title>
  <dc:subject>Ons hogere gelegen echelon betreffende “Welzijn op het Werk” informeren over de situatie na een uitgevoerde periodieke onderhoudscontrole van hoogspanning cabines (HC) in ons Kw Den Troon te Grobbendonk.</dc:subject>
  <dc:creator>Hardy Pierre-André</dc:creator>
  <cp:keywords/>
  <dc:description/>
  <cp:lastModifiedBy>Verstraelen Leen</cp:lastModifiedBy>
  <cp:revision>2</cp:revision>
  <cp:lastPrinted>2020-06-15T12:24:00Z</cp:lastPrinted>
  <dcterms:created xsi:type="dcterms:W3CDTF">2025-06-04T12:39:00Z</dcterms:created>
  <dcterms:modified xsi:type="dcterms:W3CDTF">2025-06-04T12:39:00Z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25-00093498</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