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5579EECB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29BnLog</w:t>
            </w:r>
            <w:r w:rsidR="00BC1E98" w:rsidRPr="001054AD">
              <w:rPr>
                <w:noProof/>
                <w:lang w:val="en-GB"/>
              </w:rPr>
              <w:t xml:space="preserve"> –   </w:t>
            </w:r>
            <w:r w:rsidR="000A260F">
              <w:rPr>
                <w:noProof/>
                <w:lang w:val="en-GB"/>
              </w:rPr>
              <w:t>BMR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41617770" w:rsidR="005E5666" w:rsidRPr="00EA0DF4" w:rsidRDefault="005E5666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Pr="00EA0DF4">
              <w:rPr>
                <w:b/>
                <w:noProof/>
                <w:sz w:val="20"/>
                <w:szCs w:val="20"/>
                <w:u w:val="single"/>
                <w:lang w:val="en-GB"/>
              </w:rPr>
              <w:t>INTERNAL USE</w:t>
            </w:r>
          </w:p>
          <w:p w14:paraId="2BDAA888" w14:textId="504707B1" w:rsidR="00BC1E98" w:rsidRPr="00EA0DF4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0" w:name="docID"/>
            <w:r w:rsidR="00BC1E98" w:rsidRPr="00EA0DF4">
              <w:rPr>
                <w:noProof/>
                <w:sz w:val="20"/>
                <w:szCs w:val="20"/>
                <w:lang w:val="en-GB"/>
              </w:rPr>
              <w:t>25-00079483</w:t>
            </w:r>
            <w:bookmarkEnd w:id="0"/>
          </w:p>
          <w:p w14:paraId="41E8612A" w14:textId="28D28C66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0A260F">
              <w:rPr>
                <w:noProof/>
                <w:sz w:val="20"/>
                <w:szCs w:val="20"/>
                <w:lang w:val="nl-BE"/>
              </w:rPr>
              <w:t>2025-05-12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918</w:t>
            </w:r>
          </w:p>
          <w:p w14:paraId="758288AE" w14:textId="7187A9F8" w:rsidR="00BC1E98" w:rsidRPr="007417AD" w:rsidRDefault="000A260F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>LtKol DRUGDA Michael</w:t>
            </w:r>
          </w:p>
          <w:p w14:paraId="6CF00BE9" w14:textId="0A4B56CE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Michael.Drugda@mil.be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Leen.Verstraelen@mil.be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0A260F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15pt;height:65.2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0A260F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0A260F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0A260F">
              <w:rPr>
                <w:lang w:val="nl-BE"/>
              </w:rPr>
              <w:t xml:space="preserve">   </w:t>
            </w:r>
            <w:r w:rsidR="0083475C" w:rsidRPr="000A260F">
              <w:rPr>
                <w:noProof/>
                <w:lang w:val="nl-BE"/>
              </w:rPr>
              <w:t>Administratieve Deskundige B2 VERSTRAELEN Leen</w:t>
            </w:r>
          </w:p>
          <w:p w14:paraId="7A0F7D5C" w14:textId="1318B4D7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0A260F">
              <w:rPr>
                <w:lang w:val="nl-BE"/>
              </w:rPr>
              <w:tab/>
            </w:r>
            <w:hyperlink r:id="rId15" w:history="1">
              <w:r w:rsidR="00997A7E" w:rsidRPr="000A260F">
                <w:rPr>
                  <w:rStyle w:val="Hyperlink"/>
                  <w:lang w:val="nl-BE"/>
                </w:rPr>
                <w:t>Leen.Verstraelen@mil.be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0A260F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537849E7" w:rsidR="009150E2" w:rsidRPr="00517C46" w:rsidRDefault="000A260F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0A260F">
                  <w:rPr>
                    <w:lang w:val="nl-BE"/>
                  </w:rPr>
                  <w:t>DG H&amp;WB +</w:t>
                </w:r>
                <w:r w:rsidR="009F41AF">
                  <w:rPr>
                    <w:lang w:val="nl-BE"/>
                  </w:rPr>
                  <w:t xml:space="preserve"> 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2" w:displacedByCustomXml="prev"/>
      <w:tr w:rsidR="009150E2" w:rsidRPr="000A260F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54CAA945" w:rsidR="009150E2" w:rsidRPr="000A260F" w:rsidRDefault="000A260F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0A260F">
                  <w:rPr>
                    <w:sz w:val="24"/>
                    <w:szCs w:val="24"/>
                    <w:lang w:val="nl-BE"/>
                  </w:rPr>
                  <w:t xml:space="preserve">Maandelijkse Insp ongedierte in HACCP-omgeving en Shipping door EDTC ANTICIMEX_29BnLog. Betreft: Bezoekrapporten Insp en Meetresultaten </w:t>
                </w:r>
                <w:r w:rsidRPr="000A260F">
                  <w:rPr>
                    <w:sz w:val="24"/>
                    <w:szCs w:val="24"/>
                    <w:lang w:val="nl-BE"/>
                  </w:rPr>
                  <w:t>d</w:t>
                </w:r>
                <w:r>
                  <w:rPr>
                    <w:sz w:val="24"/>
                    <w:szCs w:val="24"/>
                    <w:lang w:val="nl-BE"/>
                  </w:rPr>
                  <w:t>.</w:t>
                </w:r>
                <w:r w:rsidRPr="000A260F">
                  <w:rPr>
                    <w:sz w:val="24"/>
                    <w:szCs w:val="24"/>
                    <w:lang w:val="nl-BE"/>
                  </w:rPr>
                  <w:t>d.</w:t>
                </w:r>
                <w:r w:rsidRPr="000A260F">
                  <w:rPr>
                    <w:sz w:val="24"/>
                    <w:szCs w:val="24"/>
                    <w:lang w:val="nl-BE"/>
                  </w:rPr>
                  <w:t xml:space="preserve"> </w:t>
                </w:r>
                <w:r>
                  <w:rPr>
                    <w:sz w:val="24"/>
                    <w:szCs w:val="24"/>
                    <w:lang w:val="nl-BE"/>
                  </w:rPr>
                  <w:t>1</w:t>
                </w:r>
                <w:r>
                  <w:rPr>
                    <w:sz w:val="24"/>
                    <w:szCs w:val="24"/>
                  </w:rPr>
                  <w:t>4Mar2025 en 10Apr2025</w:t>
                </w:r>
                <w:r w:rsidRPr="000A260F">
                  <w:rPr>
                    <w:sz w:val="24"/>
                    <w:szCs w:val="24"/>
                    <w:lang w:val="nl-BE"/>
                  </w:rPr>
                  <w:t>.</w:t>
                </w:r>
              </w:p>
            </w:tc>
          </w:sdtContent>
        </w:sdt>
      </w:tr>
      <w:tr w:rsidR="009150E2" w:rsidRPr="000A260F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sdt>
              <w:sdtPr>
                <w:rPr>
                  <w:color w:val="808080" w:themeColor="background1" w:themeShade="80"/>
                  <w:lang w:val="fr-BE"/>
                </w:rPr>
                <w:alias w:val="Reference"/>
                <w:tag w:val="Reference"/>
                <w:id w:val="1807125335"/>
                <w:placeholder>
                  <w:docPart w:val="7F1343C1C99843078E7431A70E118394"/>
                </w:placeholder>
              </w:sdtPr>
              <w:sdtEndPr/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</w:tcPr>
                  <w:p w14:paraId="67C18E37" w14:textId="77924153" w:rsidR="009150E2" w:rsidRPr="00517C46" w:rsidRDefault="000A260F" w:rsidP="00517C46">
                    <w:pPr>
                      <w:tabs>
                        <w:tab w:val="left" w:pos="741"/>
                      </w:tabs>
                      <w:spacing w:after="0" w:line="240" w:lineRule="auto"/>
                      <w:rPr>
                        <w:color w:val="808080" w:themeColor="background1" w:themeShade="80"/>
                        <w:lang w:val="nl-BE"/>
                      </w:rPr>
                    </w:pPr>
                    <w:sdt>
                      <w:sdtPr>
                        <w:rPr>
                          <w:color w:val="808080" w:themeColor="background1" w:themeShade="80"/>
                          <w:lang w:val="fr-BE"/>
                        </w:rPr>
                        <w:alias w:val="Reference"/>
                        <w:tag w:val="Reference"/>
                        <w:id w:val="804279357"/>
                        <w:placeholder>
                          <w:docPart w:val="5006CFD4FCED4C3A96A3155E2388D689"/>
                        </w:placeholder>
                      </w:sdtPr>
                      <w:sdtContent>
                        <w:r w:rsidRPr="000A260F">
                          <w:rPr>
                            <w:lang w:val="nl-BE"/>
                          </w:rPr>
                          <w:t xml:space="preserve">Referentie: </w:t>
                        </w:r>
                      </w:sdtContent>
                    </w:sdt>
                    <w:sdt>
                      <w:sdtPr>
                        <w:rPr>
                          <w:lang w:val="fr-BE"/>
                        </w:rPr>
                        <w:alias w:val="Reference"/>
                        <w:tag w:val="Reference"/>
                        <w:id w:val="2066830048"/>
                        <w:placeholder>
                          <w:docPart w:val="3B9F01AB82D44D77859B1B8D8C222D5E"/>
                        </w:placeholder>
                      </w:sdtPr>
                      <w:sdtContent>
                        <w:hyperlink r:id="rId16" w:history="1">
                          <w:r w:rsidRPr="000A260F">
                            <w:rPr>
                              <w:rStyle w:val="Hyperlink"/>
                              <w:lang w:val="nl-BE"/>
                            </w:rPr>
                            <w:t>ACOT-SPS-DOCMED-MEGQ-001</w:t>
                          </w:r>
                        </w:hyperlink>
                        <w:r w:rsidRPr="000A260F">
                          <w:rPr>
                            <w:lang w:val="nl-BE"/>
                          </w:rPr>
                          <w:t xml:space="preserve"> </w:t>
                        </w:r>
                      </w:sdtContent>
                    </w:sdt>
                    <w:r w:rsidRPr="004A295F">
                      <w:fldChar w:fldCharType="begin"/>
                    </w:r>
                    <w:r w:rsidRPr="000A260F">
                      <w:rPr>
                        <w:lang w:val="nl-BE"/>
                      </w:rPr>
                      <w:instrText xml:space="preserve"> DOCPROPERTY  EDirN_Onderwerp  \* MERGEFORMAT </w:instrText>
                    </w:r>
                    <w:r w:rsidRPr="004A295F">
                      <w:fldChar w:fldCharType="separate"/>
                    </w:r>
                    <w:r w:rsidRPr="000A260F">
                      <w:rPr>
                        <w:lang w:val="nl-BE"/>
                      </w:rPr>
                      <w:t>Maatregelen met betrekking tot de hygiëne en de veiligheid van de militaire voedselketen</w:t>
                    </w:r>
                    <w:r w:rsidRPr="004A295F">
                      <w:fldChar w:fldCharType="end"/>
                    </w:r>
                  </w:p>
                </w:tc>
              </w:sdtContent>
            </w:sdt>
          </w:sdtContent>
        </w:sdt>
        <w:bookmarkEnd w:id="3" w:displacedByCustomXml="prev"/>
      </w:tr>
      <w:tr w:rsidR="009150E2" w:rsidRPr="000A260F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15FE3748" w:rsidR="009150E2" w:rsidRPr="00224AB6" w:rsidRDefault="000A260F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0A260F">
                  <w:rPr>
                    <w:lang w:val="nl-BE"/>
                  </w:rPr>
                  <w:t>Ons hiërarchisch hoger gelegen echelon aangaande “Welzijn op het Werk” op de hoogte stellen van het resultaat van een externe inspectie van de aanwezigheid van ongedierte in de HACCP-omgeving en de Shipping van Kw Den Troon te Grobbendonk.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49842AA1" w14:textId="77777777" w:rsidR="000A260F" w:rsidRPr="000A260F" w:rsidRDefault="000A260F" w:rsidP="000A260F">
      <w:pPr>
        <w:pStyle w:val="Body1"/>
        <w:rPr>
          <w:lang w:val="nl-BE"/>
        </w:rPr>
      </w:pPr>
      <w:r w:rsidRPr="000A260F">
        <w:rPr>
          <w:lang w:val="nl-BE"/>
        </w:rPr>
        <w:t>Het EDTC “</w:t>
      </w:r>
      <w:hyperlink r:id="rId17" w:history="1">
        <w:r w:rsidRPr="001711E4">
          <w:rPr>
            <w:rStyle w:val="Hyperlink"/>
            <w:lang w:val="nl-BE"/>
          </w:rPr>
          <w:t>ANTICIMEX</w:t>
        </w:r>
      </w:hyperlink>
      <w:r w:rsidRPr="000A260F">
        <w:rPr>
          <w:lang w:val="nl-BE"/>
        </w:rPr>
        <w:t>” voerde – in opdracht van SODEXO – een inspectie op de aanwezigheid van ongedierte uit in de HACCP-omgeving en de Shipping van Kw Den Troon te Grobbendonk op volgende datum:</w:t>
      </w:r>
    </w:p>
    <w:p w14:paraId="50FEE32C" w14:textId="642FC1FB" w:rsidR="000A260F" w:rsidRPr="000A260F" w:rsidRDefault="000A260F" w:rsidP="000A260F">
      <w:pPr>
        <w:pStyle w:val="Body2"/>
        <w:rPr>
          <w:lang w:val="nl-NL"/>
        </w:rPr>
      </w:pPr>
      <w:r>
        <w:t>14Mar2025</w:t>
      </w:r>
    </w:p>
    <w:p w14:paraId="5635F4F2" w14:textId="3BC7313B" w:rsidR="000A260F" w:rsidRPr="000A260F" w:rsidRDefault="000A260F" w:rsidP="000A260F">
      <w:pPr>
        <w:pStyle w:val="Body2"/>
        <w:rPr>
          <w:lang w:val="nl-NL"/>
        </w:rPr>
      </w:pPr>
      <w:r>
        <w:t>10Apr2025</w:t>
      </w:r>
    </w:p>
    <w:p w14:paraId="5D5DF76F" w14:textId="77777777" w:rsidR="000A260F" w:rsidRPr="000A260F" w:rsidRDefault="000A260F" w:rsidP="000A260F">
      <w:pPr>
        <w:pStyle w:val="Body1"/>
        <w:rPr>
          <w:lang w:val="nl-NL"/>
        </w:rPr>
      </w:pPr>
      <w:r w:rsidRPr="000A260F">
        <w:rPr>
          <w:lang w:val="nl-NL"/>
        </w:rPr>
        <w:t>De inspecteur van Anticimex stelt voor elke inspectie een bezoekverslag op met de volgende items:</w:t>
      </w:r>
    </w:p>
    <w:p w14:paraId="78EA3F1A" w14:textId="77777777" w:rsidR="000A260F" w:rsidRPr="000A260F" w:rsidRDefault="000A260F" w:rsidP="000A260F">
      <w:pPr>
        <w:pStyle w:val="Body2"/>
        <w:rPr>
          <w:lang w:val="nl-NL"/>
        </w:rPr>
      </w:pPr>
      <w:r w:rsidRPr="000A260F">
        <w:rPr>
          <w:lang w:val="nl-NL"/>
        </w:rPr>
        <w:t>Werkverslag monitoring lokazen van muizen, ratten en kruipende insecten.</w:t>
      </w:r>
    </w:p>
    <w:p w14:paraId="4D83CA38" w14:textId="77777777" w:rsidR="000A260F" w:rsidRPr="000A260F" w:rsidRDefault="000A260F" w:rsidP="000A260F">
      <w:pPr>
        <w:pStyle w:val="Body2"/>
        <w:rPr>
          <w:lang w:val="nl-NL"/>
        </w:rPr>
      </w:pPr>
      <w:r w:rsidRPr="000A260F">
        <w:rPr>
          <w:lang w:val="nl-NL"/>
        </w:rPr>
        <w:t>Lijmplaten van ”electric fly killers”.</w:t>
      </w:r>
    </w:p>
    <w:p w14:paraId="53F1B743" w14:textId="77777777" w:rsidR="000A260F" w:rsidRPr="000A260F" w:rsidRDefault="000A260F" w:rsidP="000A260F">
      <w:pPr>
        <w:pStyle w:val="Body2"/>
        <w:rPr>
          <w:lang w:val="nl-NL"/>
        </w:rPr>
      </w:pPr>
      <w:r w:rsidRPr="000A260F">
        <w:rPr>
          <w:lang w:val="nl-NL"/>
        </w:rPr>
        <w:t>Gebruikte bestrijdingsartikelen.</w:t>
      </w:r>
    </w:p>
    <w:p w14:paraId="7B1054E9" w14:textId="77777777" w:rsidR="000A260F" w:rsidRPr="000A260F" w:rsidRDefault="000A260F" w:rsidP="000A260F">
      <w:pPr>
        <w:pStyle w:val="Body2"/>
        <w:rPr>
          <w:lang w:val="nl-NL"/>
        </w:rPr>
      </w:pPr>
      <w:r w:rsidRPr="000A260F">
        <w:rPr>
          <w:lang w:val="nl-NL"/>
        </w:rPr>
        <w:t>Meetresultaten van de monitoring.</w:t>
      </w:r>
    </w:p>
    <w:p w14:paraId="3C966B1A" w14:textId="77777777" w:rsidR="000A260F" w:rsidRPr="000A260F" w:rsidRDefault="000A260F" w:rsidP="000A260F">
      <w:pPr>
        <w:pStyle w:val="Body2"/>
        <w:rPr>
          <w:lang w:val="nl-NL"/>
        </w:rPr>
      </w:pPr>
      <w:r w:rsidRPr="000A260F">
        <w:rPr>
          <w:lang w:val="nl-NL"/>
        </w:rPr>
        <w:t>Adviezen.</w:t>
      </w:r>
    </w:p>
    <w:p w14:paraId="5C3095DC" w14:textId="57899D84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bookmarkStart w:id="4" w:name="Annexes"/>
      <w:r w:rsidRPr="00E3236A">
        <w:rPr>
          <w:lang w:val="nl-BE"/>
        </w:rPr>
        <w:t>Lijst met bijlagen</w:t>
      </w:r>
      <w:bookmarkEnd w:id="4"/>
      <w:r w:rsidR="005019AA" w:rsidRPr="00E3236A">
        <w:rPr>
          <w:lang w:val="nl-BE"/>
        </w:rPr>
        <w:t>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0666EBFE" w:rsidR="0047482D" w:rsidRPr="00E3236A" w:rsidRDefault="000A260F" w:rsidP="00C92077">
            <w:pPr>
              <w:pStyle w:val="zAnnList"/>
              <w:rPr>
                <w:lang w:val="nl-BE"/>
              </w:rPr>
            </w:pPr>
            <w:hyperlink w:anchor="Annexe_A" w:history="1">
              <w:r>
                <w:rPr>
                  <w:rStyle w:val="Hyperlink"/>
                  <w:lang w:val="nl-BE"/>
                </w:rPr>
                <w:t>Bezoekrapporten</w:t>
              </w:r>
            </w:hyperlink>
            <w:r>
              <w:rPr>
                <w:rStyle w:val="Hyperlink"/>
                <w:lang w:val="nl-BE"/>
              </w:rPr>
              <w:t xml:space="preserve"> ongedierte</w:t>
            </w:r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0A260F" w:rsidRDefault="000A260F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strike/>
                <w:lang w:val="nl-BE"/>
              </w:rPr>
            </w:pPr>
            <w:hyperlink w:anchor="Annexe_Y" w:history="1">
              <w:r w:rsidR="008B4883" w:rsidRPr="000A260F">
                <w:rPr>
                  <w:rStyle w:val="Hyperlink"/>
                  <w:strike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0A260F" w:rsidP="00C92077">
            <w:pPr>
              <w:pStyle w:val="zAnnList"/>
              <w:rPr>
                <w:lang w:val="nl-BE"/>
              </w:rPr>
            </w:pPr>
            <w:hyperlink w:anchor="Annexe_Z" w:history="1">
              <w:r w:rsidR="008B4883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1FCEDF3B" w:rsidR="009250BF" w:rsidRPr="00BD44C6" w:rsidRDefault="00BD44C6" w:rsidP="005019AA">
      <w:pPr>
        <w:pStyle w:val="SignatureLines"/>
        <w:ind w:firstLine="0"/>
      </w:pPr>
      <w:r w:rsidRPr="00BD44C6">
        <w:rPr>
          <w:rFonts w:asciiTheme="minorHAnsi" w:hAnsiTheme="minorHAnsi" w:cstheme="minorHAnsi"/>
          <w:noProof/>
          <w:sz w:val="22"/>
          <w:szCs w:val="22"/>
        </w:rPr>
        <w:t>Michael DRUGDA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8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6A7B1AEB" w:rsidR="005B52E7" w:rsidRPr="00A03202" w:rsidRDefault="00A84FFD" w:rsidP="00A84FFD">
      <w:pPr>
        <w:pStyle w:val="zAnnTitle"/>
        <w:rPr>
          <w:lang w:val="nl-BE"/>
        </w:rPr>
      </w:pPr>
      <w:bookmarkStart w:id="5" w:name="Annexe_A"/>
      <w:r w:rsidRPr="000A260F">
        <w:rPr>
          <w:lang w:val="nl-BE"/>
        </w:rPr>
        <w:lastRenderedPageBreak/>
        <w:tab/>
      </w:r>
      <w:bookmarkEnd w:id="5"/>
      <w:r w:rsidR="000A260F">
        <w:rPr>
          <w:u w:val="single"/>
          <w:lang w:val="nl-BE"/>
        </w:rPr>
        <w:t>Bezoekrapporten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7366"/>
        <w:gridCol w:w="1985"/>
      </w:tblGrid>
      <w:tr w:rsidR="000A260F" w14:paraId="3B5A662E" w14:textId="77777777" w:rsidTr="00B75542">
        <w:trPr>
          <w:trHeight w:val="1363"/>
          <w:jc w:val="center"/>
        </w:trPr>
        <w:tc>
          <w:tcPr>
            <w:tcW w:w="7366" w:type="dxa"/>
            <w:vAlign w:val="center"/>
          </w:tcPr>
          <w:p w14:paraId="7C3C3D15" w14:textId="7C7AF403" w:rsidR="000A260F" w:rsidRDefault="000A260F" w:rsidP="00B75542">
            <w:pPr>
              <w:spacing w:after="0" w:line="259" w:lineRule="auto"/>
              <w:jc w:val="left"/>
              <w:rPr>
                <w:b/>
                <w:bCs/>
                <w:u w:val="single"/>
              </w:rPr>
            </w:pPr>
            <w:r>
              <w:rPr>
                <w:b/>
                <w:bCs/>
                <w:u w:val="single"/>
              </w:rPr>
              <w:t>Bezoekrapport 0</w:t>
            </w:r>
            <w:r>
              <w:rPr>
                <w:b/>
                <w:bCs/>
                <w:u w:val="single"/>
              </w:rPr>
              <w:t>4Mar2025</w:t>
            </w:r>
            <w:r>
              <w:rPr>
                <w:b/>
                <w:bCs/>
                <w:u w:val="single"/>
              </w:rPr>
              <w:t>:</w:t>
            </w:r>
          </w:p>
          <w:p w14:paraId="2E005A12" w14:textId="77777777" w:rsidR="000A260F" w:rsidRPr="0053450F" w:rsidRDefault="000A260F" w:rsidP="00B75542">
            <w:pPr>
              <w:spacing w:after="0" w:line="259" w:lineRule="auto"/>
              <w:jc w:val="left"/>
            </w:pPr>
            <w:r w:rsidRPr="0053450F">
              <w:t>Non-tox - monitoring bruine rat en muis:</w:t>
            </w:r>
          </w:p>
          <w:p w14:paraId="5E8C3FBA" w14:textId="77777777" w:rsidR="000A260F" w:rsidRPr="0053450F" w:rsidRDefault="000A260F" w:rsidP="00B75542">
            <w:pPr>
              <w:spacing w:after="0" w:line="259" w:lineRule="auto"/>
              <w:jc w:val="left"/>
              <w:rPr>
                <w:i/>
                <w:iCs/>
              </w:rPr>
            </w:pPr>
            <w:r w:rsidRPr="0053450F">
              <w:rPr>
                <w:i/>
                <w:iCs/>
              </w:rPr>
              <w:t>Controle uitgevoer</w:t>
            </w:r>
            <w:r>
              <w:rPr>
                <w:i/>
                <w:iCs/>
              </w:rPr>
              <w:t>d:</w:t>
            </w:r>
          </w:p>
          <w:p w14:paraId="45759E95" w14:textId="77777777" w:rsidR="000A260F" w:rsidRPr="0053450F" w:rsidRDefault="000A260F" w:rsidP="00B75542">
            <w:pPr>
              <w:pStyle w:val="ListParagraph"/>
              <w:numPr>
                <w:ilvl w:val="0"/>
                <w:numId w:val="19"/>
              </w:numPr>
              <w:spacing w:after="0" w:line="259" w:lineRule="auto"/>
              <w:jc w:val="left"/>
              <w:rPr>
                <w:i/>
                <w:iCs/>
              </w:rPr>
            </w:pPr>
            <w:r>
              <w:rPr>
                <w:i/>
                <w:iCs/>
              </w:rPr>
              <w:t>Geen vangsten of eetsporen waargenomen aan de lokazen</w:t>
            </w:r>
          </w:p>
          <w:p w14:paraId="4C519611" w14:textId="77777777" w:rsidR="000A260F" w:rsidRPr="004810EF" w:rsidRDefault="000A260F" w:rsidP="00B75542">
            <w:pPr>
              <w:pStyle w:val="ListParagraph"/>
              <w:numPr>
                <w:ilvl w:val="0"/>
                <w:numId w:val="19"/>
              </w:numPr>
              <w:spacing w:after="0" w:line="259" w:lineRule="auto"/>
              <w:jc w:val="left"/>
            </w:pPr>
            <w:r w:rsidRPr="0053450F">
              <w:rPr>
                <w:i/>
                <w:iCs/>
              </w:rPr>
              <w:t>Lokaas werd vervangen waar nodig.</w:t>
            </w:r>
          </w:p>
          <w:p w14:paraId="70F6DF24" w14:textId="77777777" w:rsidR="000A260F" w:rsidRDefault="000A260F" w:rsidP="00B75542">
            <w:pPr>
              <w:spacing w:after="0" w:line="259" w:lineRule="auto"/>
              <w:jc w:val="left"/>
            </w:pPr>
            <w:r>
              <w:t>Monitoring/bestrijding kruipende insecten</w:t>
            </w:r>
          </w:p>
          <w:p w14:paraId="49DB6788" w14:textId="77777777" w:rsidR="000A260F" w:rsidRDefault="000A260F" w:rsidP="00B75542">
            <w:pPr>
              <w:spacing w:after="0" w:line="259" w:lineRule="auto"/>
              <w:jc w:val="left"/>
            </w:pPr>
            <w:r>
              <w:t>Controle uitgevoerd:</w:t>
            </w:r>
          </w:p>
          <w:p w14:paraId="5191CCDF" w14:textId="050B15CF" w:rsidR="000A260F" w:rsidRPr="000A260F" w:rsidRDefault="000A260F" w:rsidP="000A260F">
            <w:pPr>
              <w:pStyle w:val="ListParagraph"/>
              <w:numPr>
                <w:ilvl w:val="0"/>
                <w:numId w:val="20"/>
              </w:numPr>
              <w:spacing w:after="0" w:line="259" w:lineRule="auto"/>
              <w:jc w:val="left"/>
              <w:rPr>
                <w:i/>
                <w:iCs/>
              </w:rPr>
            </w:pPr>
            <w:r w:rsidRPr="004810EF">
              <w:rPr>
                <w:i/>
                <w:iCs/>
              </w:rPr>
              <w:t>Geen problemen waargenomen in de monitors</w:t>
            </w:r>
          </w:p>
        </w:tc>
        <w:tc>
          <w:tcPr>
            <w:tcW w:w="1985" w:type="dxa"/>
            <w:vAlign w:val="center"/>
          </w:tcPr>
          <w:p w14:paraId="616D5B74" w14:textId="05FCFED5" w:rsidR="000A260F" w:rsidRDefault="000A260F" w:rsidP="00B75542">
            <w:pPr>
              <w:spacing w:after="0" w:line="259" w:lineRule="auto"/>
              <w:jc w:val="center"/>
            </w:pPr>
            <w:r>
              <w:object w:dxaOrig="1520" w:dyaOrig="987" w14:anchorId="6673DD48">
                <v:shape id="_x0000_i1038" type="#_x0000_t75" style="width:76.1pt;height:49.6pt" o:ole="">
                  <v:imagedata r:id="rId19" o:title=""/>
                </v:shape>
                <o:OLEObject Type="Embed" ProgID="AcroExch.Document.DC" ShapeID="_x0000_i1038" DrawAspect="Icon" ObjectID="_1808559384" r:id="rId20"/>
              </w:object>
            </w:r>
          </w:p>
        </w:tc>
      </w:tr>
      <w:tr w:rsidR="000A260F" w14:paraId="71AF8216" w14:textId="77777777" w:rsidTr="00B75542">
        <w:tblPrEx>
          <w:jc w:val="left"/>
        </w:tblPrEx>
        <w:trPr>
          <w:trHeight w:val="1363"/>
        </w:trPr>
        <w:tc>
          <w:tcPr>
            <w:tcW w:w="7366" w:type="dxa"/>
          </w:tcPr>
          <w:p w14:paraId="160EC1EA" w14:textId="088DE91F" w:rsidR="000A260F" w:rsidRDefault="000A260F" w:rsidP="00B75542">
            <w:pPr>
              <w:spacing w:after="0" w:line="259" w:lineRule="auto"/>
              <w:jc w:val="left"/>
              <w:rPr>
                <w:b/>
                <w:bCs/>
                <w:u w:val="single"/>
              </w:rPr>
            </w:pPr>
            <w:r>
              <w:rPr>
                <w:b/>
                <w:bCs/>
                <w:u w:val="single"/>
              </w:rPr>
              <w:t xml:space="preserve">Bezoekrapport </w:t>
            </w:r>
            <w:r>
              <w:rPr>
                <w:b/>
                <w:bCs/>
                <w:u w:val="single"/>
              </w:rPr>
              <w:t>10Apr</w:t>
            </w:r>
            <w:r>
              <w:rPr>
                <w:b/>
                <w:bCs/>
                <w:u w:val="single"/>
              </w:rPr>
              <w:t>2025:</w:t>
            </w:r>
          </w:p>
          <w:p w14:paraId="4F31E142" w14:textId="77777777" w:rsidR="000A260F" w:rsidRPr="0053450F" w:rsidRDefault="000A260F" w:rsidP="00B75542">
            <w:pPr>
              <w:spacing w:after="0" w:line="259" w:lineRule="auto"/>
              <w:jc w:val="left"/>
            </w:pPr>
            <w:r w:rsidRPr="0053450F">
              <w:t>Non-tox - monitoring bruine rat en muis:</w:t>
            </w:r>
          </w:p>
          <w:p w14:paraId="479B841B" w14:textId="77777777" w:rsidR="000A260F" w:rsidRPr="0053450F" w:rsidRDefault="000A260F" w:rsidP="00B75542">
            <w:pPr>
              <w:spacing w:after="0" w:line="259" w:lineRule="auto"/>
              <w:jc w:val="left"/>
              <w:rPr>
                <w:i/>
                <w:iCs/>
              </w:rPr>
            </w:pPr>
            <w:r w:rsidRPr="0053450F">
              <w:rPr>
                <w:i/>
                <w:iCs/>
              </w:rPr>
              <w:t>Controle uitgevoer</w:t>
            </w:r>
            <w:r>
              <w:rPr>
                <w:i/>
                <w:iCs/>
              </w:rPr>
              <w:t>d:</w:t>
            </w:r>
          </w:p>
          <w:p w14:paraId="3427E590" w14:textId="77777777" w:rsidR="000A260F" w:rsidRPr="0053450F" w:rsidRDefault="000A260F" w:rsidP="00B75542">
            <w:pPr>
              <w:pStyle w:val="ListParagraph"/>
              <w:numPr>
                <w:ilvl w:val="0"/>
                <w:numId w:val="19"/>
              </w:numPr>
              <w:spacing w:after="0" w:line="259" w:lineRule="auto"/>
              <w:jc w:val="left"/>
              <w:rPr>
                <w:i/>
                <w:iCs/>
              </w:rPr>
            </w:pPr>
            <w:r>
              <w:rPr>
                <w:i/>
                <w:iCs/>
              </w:rPr>
              <w:t>Geen vangsten of eetsporen waargenomen aan de lokazen</w:t>
            </w:r>
          </w:p>
          <w:p w14:paraId="799E9269" w14:textId="77777777" w:rsidR="000A260F" w:rsidRPr="004810EF" w:rsidRDefault="000A260F" w:rsidP="00B75542">
            <w:pPr>
              <w:pStyle w:val="ListParagraph"/>
              <w:numPr>
                <w:ilvl w:val="0"/>
                <w:numId w:val="19"/>
              </w:numPr>
              <w:spacing w:after="0" w:line="259" w:lineRule="auto"/>
              <w:jc w:val="left"/>
            </w:pPr>
            <w:r w:rsidRPr="0053450F">
              <w:rPr>
                <w:i/>
                <w:iCs/>
              </w:rPr>
              <w:t>Lokaas werd vervangen waar nodig.</w:t>
            </w:r>
          </w:p>
          <w:p w14:paraId="5363C2D3" w14:textId="77777777" w:rsidR="000A260F" w:rsidRDefault="000A260F" w:rsidP="00B75542">
            <w:pPr>
              <w:spacing w:after="0" w:line="259" w:lineRule="auto"/>
              <w:jc w:val="left"/>
            </w:pPr>
            <w:r>
              <w:t>Monitoring/bestrijding kruipende insecten</w:t>
            </w:r>
          </w:p>
          <w:p w14:paraId="3535FC15" w14:textId="77777777" w:rsidR="000A260F" w:rsidRDefault="000A260F" w:rsidP="00B75542">
            <w:pPr>
              <w:spacing w:after="0" w:line="259" w:lineRule="auto"/>
              <w:jc w:val="left"/>
            </w:pPr>
            <w:r>
              <w:t>Controle uitgevoerd:</w:t>
            </w:r>
          </w:p>
          <w:p w14:paraId="73148CE4" w14:textId="77777777" w:rsidR="000A260F" w:rsidRPr="004810EF" w:rsidRDefault="000A260F" w:rsidP="00B75542">
            <w:pPr>
              <w:pStyle w:val="ListParagraph"/>
              <w:numPr>
                <w:ilvl w:val="0"/>
                <w:numId w:val="20"/>
              </w:numPr>
              <w:spacing w:after="0" w:line="259" w:lineRule="auto"/>
              <w:jc w:val="left"/>
              <w:rPr>
                <w:i/>
                <w:iCs/>
              </w:rPr>
            </w:pPr>
            <w:r w:rsidRPr="004810EF">
              <w:rPr>
                <w:i/>
                <w:iCs/>
              </w:rPr>
              <w:t>Geen problemen waargenomen in de monitors</w:t>
            </w:r>
          </w:p>
        </w:tc>
        <w:tc>
          <w:tcPr>
            <w:tcW w:w="1985" w:type="dxa"/>
            <w:vAlign w:val="center"/>
          </w:tcPr>
          <w:p w14:paraId="766DE9CE" w14:textId="1D090E70" w:rsidR="000A260F" w:rsidRDefault="000A260F" w:rsidP="00B75542">
            <w:pPr>
              <w:spacing w:after="0" w:line="259" w:lineRule="auto"/>
              <w:jc w:val="center"/>
            </w:pPr>
            <w:r>
              <w:object w:dxaOrig="1520" w:dyaOrig="987" w14:anchorId="0C365FE2">
                <v:shape id="_x0000_i1040" type="#_x0000_t75" style="width:76.1pt;height:49.6pt" o:ole="">
                  <v:imagedata r:id="rId21" o:title=""/>
                </v:shape>
                <o:OLEObject Type="Embed" ProgID="AcroExch.Document.DC" ShapeID="_x0000_i1040" DrawAspect="Icon" ObjectID="_1808559385" r:id="rId22"/>
              </w:object>
            </w:r>
          </w:p>
        </w:tc>
      </w:tr>
    </w:tbl>
    <w:p w14:paraId="7AE04DAD" w14:textId="1702AF57" w:rsidR="005B52E7" w:rsidRDefault="005B52E7">
      <w:pPr>
        <w:spacing w:after="160" w:line="259" w:lineRule="auto"/>
        <w:jc w:val="left"/>
      </w:pPr>
    </w:p>
    <w:p w14:paraId="0CD3BD31" w14:textId="77777777" w:rsidR="005B52E7" w:rsidRDefault="005B52E7">
      <w:pPr>
        <w:spacing w:after="160" w:line="259" w:lineRule="auto"/>
        <w:jc w:val="left"/>
      </w:pPr>
    </w:p>
    <w:p w14:paraId="30CF982A" w14:textId="77777777" w:rsidR="000A260F" w:rsidRDefault="000A260F">
      <w:pPr>
        <w:spacing w:after="160" w:line="259" w:lineRule="auto"/>
        <w:jc w:val="left"/>
      </w:pPr>
    </w:p>
    <w:p w14:paraId="5D0D624A" w14:textId="67AA52C6" w:rsidR="000A260F" w:rsidRDefault="000A260F">
      <w:pPr>
        <w:spacing w:after="160" w:line="259" w:lineRule="auto"/>
        <w:jc w:val="left"/>
        <w:sectPr w:rsidR="000A260F" w:rsidSect="0062549D">
          <w:headerReference w:type="default" r:id="rId23"/>
          <w:headerReference w:type="first" r:id="rId24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lastRenderedPageBreak/>
              <w:br w:type="page"/>
            </w:r>
            <w:r>
              <w:tab/>
            </w:r>
            <w:bookmarkStart w:id="6" w:name="Annexe_Z"/>
            <w:bookmarkEnd w:id="6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BE7117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4C29FA1E" w:rsidR="00BB7222" w:rsidRPr="00BE7117" w:rsidRDefault="00BB7222" w:rsidP="00327DFD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</w:t>
            </w:r>
            <w:r w:rsidR="00327DFD">
              <w:rPr>
                <w:lang w:val="fr-BE"/>
              </w:rPr>
              <w:t>e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64C28166" w:rsidR="00BB7222" w:rsidRPr="00BE7117" w:rsidRDefault="000A260F" w:rsidP="00BB7222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Loc</w:t>
            </w:r>
            <w:proofErr w:type="spellEnd"/>
            <w:r>
              <w:rPr>
                <w:lang w:val="fr-BE"/>
              </w:rPr>
              <w:t xml:space="preserve"> Off Mgt</w:t>
            </w:r>
          </w:p>
        </w:tc>
      </w:tr>
      <w:tr w:rsidR="00BB7222" w:rsidRPr="00BE7117" w14:paraId="73D32B4A" w14:textId="77777777" w:rsidTr="000A260F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BB7222" w:rsidRDefault="00BB7222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075F7333" w14:textId="17401CBD" w:rsidR="00BB7222" w:rsidRPr="000A260F" w:rsidRDefault="000A260F" w:rsidP="00E06BDD">
            <w:pPr>
              <w:jc w:val="left"/>
              <w:rPr>
                <w:lang w:val="nl-BE"/>
              </w:rPr>
            </w:pPr>
            <w:r>
              <w:t>23BNMED-Ter Cel Vet/</w:t>
            </w:r>
            <w:proofErr w:type="spellStart"/>
            <w:r>
              <w:t>Hy</w:t>
            </w:r>
            <w:proofErr w:type="spellEnd"/>
          </w:p>
        </w:tc>
      </w:tr>
      <w:tr w:rsidR="00E06BDD" w:rsidRPr="00BE7117" w14:paraId="1BC761F9" w14:textId="77777777" w:rsidTr="000A260F">
        <w:tc>
          <w:tcPr>
            <w:tcW w:w="1555" w:type="dxa"/>
            <w:vAlign w:val="center"/>
          </w:tcPr>
          <w:p w14:paraId="34EF1171" w14:textId="648A974B" w:rsidR="00E06BDD" w:rsidRPr="00BE7117" w:rsidRDefault="00E06BDD" w:rsidP="000A260F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single" w:sz="4" w:space="0" w:color="auto"/>
            </w:tcBorders>
            <w:vAlign w:val="center"/>
          </w:tcPr>
          <w:p w14:paraId="527CE0C2" w14:textId="68F10086" w:rsidR="00E06BDD" w:rsidRPr="00170459" w:rsidRDefault="000A260F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5"/>
      <w:headerReference w:type="first" r:id="rId26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25-00079483</w:t>
    </w:r>
  </w:p>
  <w:p w14:paraId="219CB781" w14:textId="7AB72507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0A260F">
      <w:fldChar w:fldCharType="begin"/>
    </w:r>
    <w:r w:rsidR="000A260F">
      <w:instrText xml:space="preserve"> SECTIONPAGES   \* MERGEFORMAT </w:instrText>
    </w:r>
    <w:r w:rsidR="000A260F">
      <w:fldChar w:fldCharType="separate"/>
    </w:r>
    <w:r w:rsidR="000A260F">
      <w:rPr>
        <w:noProof/>
      </w:rPr>
      <w:t>2</w:t>
    </w:r>
    <w:r w:rsidR="000A260F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AD3A" w14:textId="3FC4C90C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25-00079483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Pr="000A260F">
      <w:rPr>
        <w:noProof/>
        <w:lang w:val="en-GB"/>
      </w:rPr>
      <w:t>Ann A</w:t>
    </w:r>
  </w:p>
  <w:p w14:paraId="2EBCF8D7" w14:textId="5CEFD752" w:rsidR="0062549D" w:rsidRPr="000A260F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en-GB"/>
      </w:rPr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0A260F">
      <w:rPr>
        <w:lang w:val="en-GB"/>
      </w:rPr>
      <w:t>-</w:t>
    </w:r>
    <w:r>
      <w:fldChar w:fldCharType="begin"/>
    </w:r>
    <w:r w:rsidRPr="000A260F">
      <w:rPr>
        <w:lang w:val="en-GB"/>
      </w:rPr>
      <w:instrText xml:space="preserve"> PAGE  \* Arabic  \* MERGEFORMAT </w:instrText>
    </w:r>
    <w:r>
      <w:fldChar w:fldCharType="separate"/>
    </w:r>
    <w:r w:rsidR="005A1EA8" w:rsidRPr="000A260F">
      <w:rPr>
        <w:noProof/>
        <w:lang w:val="en-GB"/>
      </w:rPr>
      <w:t>1</w:t>
    </w:r>
    <w:r>
      <w:fldChar w:fldCharType="end"/>
    </w:r>
    <w:r w:rsidRPr="000A260F">
      <w:rPr>
        <w:lang w:val="en-GB"/>
      </w:rPr>
      <w:t>/</w:t>
    </w:r>
    <w:r w:rsidR="000A260F">
      <w:fldChar w:fldCharType="begin"/>
    </w:r>
    <w:r w:rsidR="000A260F" w:rsidRPr="000A260F">
      <w:rPr>
        <w:lang w:val="en-GB"/>
      </w:rPr>
      <w:instrText xml:space="preserve"> SECTIONPAGES   \* MERGEFORMAT </w:instrText>
    </w:r>
    <w:r w:rsidR="000A260F">
      <w:fldChar w:fldCharType="separate"/>
    </w:r>
    <w:r w:rsidR="000A260F">
      <w:rPr>
        <w:noProof/>
        <w:lang w:val="en-GB"/>
      </w:rPr>
      <w:t>1</w:t>
    </w:r>
    <w:r w:rsidR="000A260F">
      <w:rPr>
        <w:noProof/>
      </w:rPr>
      <w:fldChar w:fldCharType="end"/>
    </w:r>
    <w:r w:rsidRPr="000A260F">
      <w:rPr>
        <w:lang w:val="en-GB"/>
      </w:rPr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25-00079483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0A260F">
      <w:fldChar w:fldCharType="begin"/>
    </w:r>
    <w:r w:rsidR="000A260F">
      <w:instrText xml:space="preserve"> SECTIONPAGES   \* MERGEFORMAT </w:instrText>
    </w:r>
    <w:r w:rsidR="000A260F">
      <w:fldChar w:fldCharType="separate"/>
    </w:r>
    <w:r w:rsidR="0062549D">
      <w:rPr>
        <w:noProof/>
      </w:rPr>
      <w:t>1</w:t>
    </w:r>
    <w:r w:rsidR="000A260F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25-00079483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74F5A8CC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r w:rsidR="000A260F">
      <w:fldChar w:fldCharType="begin"/>
    </w:r>
    <w:r w:rsidR="000A260F">
      <w:instrText xml:space="preserve"> SECTIONPAGES   \* MERGEFORMAT </w:instrText>
    </w:r>
    <w:r w:rsidR="000A260F">
      <w:fldChar w:fldCharType="separate"/>
    </w:r>
    <w:r w:rsidR="000A260F">
      <w:rPr>
        <w:noProof/>
      </w:rPr>
      <w:t>1</w:t>
    </w:r>
    <w:r w:rsidR="000A260F">
      <w:rPr>
        <w:noProof/>
      </w:rPr>
      <w:fldChar w:fldCharType="end"/>
    </w:r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25-00079483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0A260F">
      <w:fldChar w:fldCharType="begin"/>
    </w:r>
    <w:r w:rsidR="000A260F">
      <w:instrText xml:space="preserve"> SECTIONPAGES   \* MERGEFORMAT </w:instrText>
    </w:r>
    <w:r w:rsidR="000A260F">
      <w:fldChar w:fldCharType="separate"/>
    </w:r>
    <w:r w:rsidR="0062549D">
      <w:rPr>
        <w:noProof/>
      </w:rPr>
      <w:t>1</w:t>
    </w:r>
    <w:r w:rsidR="000A260F">
      <w:rPr>
        <w:noProof/>
      </w:rPr>
      <w:fldChar w:fldCharType="end"/>
    </w:r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836356"/>
    <w:multiLevelType w:val="hybridMultilevel"/>
    <w:tmpl w:val="C8D4E76E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03B7809"/>
    <w:multiLevelType w:val="hybridMultilevel"/>
    <w:tmpl w:val="908AA558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7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9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1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817143543">
    <w:abstractNumId w:val="4"/>
  </w:num>
  <w:num w:numId="2" w16cid:durableId="1891990292">
    <w:abstractNumId w:val="0"/>
  </w:num>
  <w:num w:numId="3" w16cid:durableId="1972520219">
    <w:abstractNumId w:val="8"/>
  </w:num>
  <w:num w:numId="4" w16cid:durableId="1573811259">
    <w:abstractNumId w:val="11"/>
  </w:num>
  <w:num w:numId="5" w16cid:durableId="1496216424">
    <w:abstractNumId w:val="6"/>
  </w:num>
  <w:num w:numId="6" w16cid:durableId="391657650">
    <w:abstractNumId w:val="0"/>
    <w:lvlOverride w:ilvl="0">
      <w:startOverride w:val="1"/>
    </w:lvlOverride>
  </w:num>
  <w:num w:numId="7" w16cid:durableId="422262453">
    <w:abstractNumId w:val="7"/>
  </w:num>
  <w:num w:numId="8" w16cid:durableId="792867063">
    <w:abstractNumId w:val="10"/>
  </w:num>
  <w:num w:numId="9" w16cid:durableId="340199847">
    <w:abstractNumId w:val="4"/>
    <w:lvlOverride w:ilvl="0">
      <w:startOverride w:val="1"/>
    </w:lvlOverride>
  </w:num>
  <w:num w:numId="10" w16cid:durableId="1414935495">
    <w:abstractNumId w:val="2"/>
  </w:num>
  <w:num w:numId="11" w16cid:durableId="2127429906">
    <w:abstractNumId w:val="5"/>
  </w:num>
  <w:num w:numId="12" w16cid:durableId="39042887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22533747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822116128">
    <w:abstractNumId w:val="4"/>
  </w:num>
  <w:num w:numId="15" w16cid:durableId="1424573304">
    <w:abstractNumId w:val="9"/>
  </w:num>
  <w:num w:numId="16" w16cid:durableId="85138241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08749800">
    <w:abstractNumId w:val="2"/>
    <w:lvlOverride w:ilvl="0">
      <w:startOverride w:val="25"/>
    </w:lvlOverride>
  </w:num>
  <w:num w:numId="18" w16cid:durableId="482621754">
    <w:abstractNumId w:val="2"/>
    <w:lvlOverride w:ilvl="0">
      <w:startOverride w:val="25"/>
    </w:lvlOverride>
  </w:num>
  <w:num w:numId="19" w16cid:durableId="1457989157">
    <w:abstractNumId w:val="3"/>
  </w:num>
  <w:num w:numId="20" w16cid:durableId="71554972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A260F"/>
    <w:rsid w:val="000E24C8"/>
    <w:rsid w:val="0010076B"/>
    <w:rsid w:val="00101E6C"/>
    <w:rsid w:val="001054AD"/>
    <w:rsid w:val="00135D4C"/>
    <w:rsid w:val="001440A9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F4D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0795F"/>
    <w:rsid w:val="00710FE1"/>
    <w:rsid w:val="007417AD"/>
    <w:rsid w:val="0074491C"/>
    <w:rsid w:val="007715B9"/>
    <w:rsid w:val="00796562"/>
    <w:rsid w:val="007A3EBE"/>
    <w:rsid w:val="007B1FC9"/>
    <w:rsid w:val="007B7BD8"/>
    <w:rsid w:val="007C0B50"/>
    <w:rsid w:val="007C62BC"/>
    <w:rsid w:val="007E0411"/>
    <w:rsid w:val="007E44C3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61FD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77EBE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57E87"/>
    <w:rsid w:val="00B624EE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DE40BF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5459"/>
    <w:rsid w:val="00F64F05"/>
    <w:rsid w:val="00F75930"/>
    <w:rsid w:val="00F97FDF"/>
    <w:rsid w:val="00FD6FB3"/>
    <w:rsid w:val="00FE54FB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nl-NL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Michael.Drugda@mil.be" TargetMode="External"/><Relationship Id="rId18" Type="http://schemas.openxmlformats.org/officeDocument/2006/relationships/header" Target="header1.xml"/><Relationship Id="rId26" Type="http://schemas.openxmlformats.org/officeDocument/2006/relationships/header" Target="header5.xml"/><Relationship Id="rId3" Type="http://schemas.openxmlformats.org/officeDocument/2006/relationships/customXml" Target="../customXml/item3.xml"/><Relationship Id="rId21" Type="http://schemas.openxmlformats.org/officeDocument/2006/relationships/image" Target="media/image4.emf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yperlink" Target="https://www.anticimex.be/" TargetMode="External"/><Relationship Id="rId25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hyperlink" Target="https://units.mil.intra/sites/29BnLog/PreventieBn/EXTERNE_VERSLAGEN_ILE_BTI_INFRA_HACCP/Verslagen_Terr_Vet_Dst_HACCP/HACCP/ACOT-SPS-DOCMED-MEGQ-001_Maatregelen%20inzake%20hygi&#235;ne%20en%20veiligheid%20in%20Mil%20voedselketen.pdf" TargetMode="External"/><Relationship Id="rId20" Type="http://schemas.openxmlformats.org/officeDocument/2006/relationships/oleObject" Target="embeddings/oleObject1.bin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3.xml"/><Relationship Id="rId5" Type="http://schemas.openxmlformats.org/officeDocument/2006/relationships/customXml" Target="../customXml/item5.xml"/><Relationship Id="rId15" Type="http://schemas.openxmlformats.org/officeDocument/2006/relationships/hyperlink" Target="mailto:Leen.Verstraelen@mil.be" TargetMode="External"/><Relationship Id="rId23" Type="http://schemas.openxmlformats.org/officeDocument/2006/relationships/header" Target="header2.xml"/><Relationship Id="rId28" Type="http://schemas.openxmlformats.org/officeDocument/2006/relationships/glossaryDocument" Target="glossary/document.xml"/><Relationship Id="rId10" Type="http://schemas.openxmlformats.org/officeDocument/2006/relationships/footnotes" Target="footnotes.xml"/><Relationship Id="rId19" Type="http://schemas.openxmlformats.org/officeDocument/2006/relationships/image" Target="media/image3.emf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oleObject" Target="embeddings/oleObject2.bin"/><Relationship Id="rId27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  <w:docPart>
      <w:docPartPr>
        <w:name w:val="7F1343C1C99843078E7431A70E11839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4F0A312-2F2F-488F-8AD9-4C3512B8BB4A}"/>
      </w:docPartPr>
      <w:docPartBody>
        <w:p w:rsidR="00421F51" w:rsidRDefault="00421F51" w:rsidP="00421F51">
          <w:pPr>
            <w:pStyle w:val="7F1343C1C99843078E7431A70E118394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006CFD4FCED4C3A96A3155E2388D68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063D662-482E-494F-B411-500D29F55277}"/>
      </w:docPartPr>
      <w:docPartBody>
        <w:p w:rsidR="00421F51" w:rsidRDefault="00421F51" w:rsidP="00421F51">
          <w:pPr>
            <w:pStyle w:val="5006CFD4FCED4C3A96A3155E2388D689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B9F01AB82D44D77859B1B8D8C222D5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D224D4A-63CD-4430-98E2-1DDA6BA565E1}"/>
      </w:docPartPr>
      <w:docPartBody>
        <w:p w:rsidR="00421F51" w:rsidRDefault="00421F51" w:rsidP="00421F51">
          <w:pPr>
            <w:pStyle w:val="3B9F01AB82D44D77859B1B8D8C222D5E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45494087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B5D2D"/>
    <w:rsid w:val="00421F51"/>
    <w:rsid w:val="00455510"/>
    <w:rsid w:val="00790979"/>
    <w:rsid w:val="007D327D"/>
    <w:rsid w:val="008661FD"/>
    <w:rsid w:val="008B5FA9"/>
    <w:rsid w:val="00971531"/>
    <w:rsid w:val="00A44EA1"/>
    <w:rsid w:val="00AA34A4"/>
    <w:rsid w:val="00B46C5F"/>
    <w:rsid w:val="00C85EB8"/>
    <w:rsid w:val="00CC10BF"/>
    <w:rsid w:val="00CD35AB"/>
    <w:rsid w:val="00DA6BA8"/>
    <w:rsid w:val="00DD6F19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421F51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  <w:style w:type="paragraph" w:customStyle="1" w:styleId="7F1343C1C99843078E7431A70E118394">
    <w:name w:val="7F1343C1C99843078E7431A70E118394"/>
    <w:rsid w:val="00421F51"/>
    <w:pPr>
      <w:spacing w:line="278" w:lineRule="auto"/>
    </w:pPr>
    <w:rPr>
      <w:kern w:val="2"/>
      <w:sz w:val="24"/>
      <w:szCs w:val="24"/>
      <w:lang w:val="nl-BE" w:eastAsia="nl-BE"/>
      <w14:ligatures w14:val="standardContextual"/>
    </w:rPr>
  </w:style>
  <w:style w:type="paragraph" w:customStyle="1" w:styleId="5006CFD4FCED4C3A96A3155E2388D689">
    <w:name w:val="5006CFD4FCED4C3A96A3155E2388D689"/>
    <w:rsid w:val="00421F51"/>
    <w:pPr>
      <w:spacing w:line="278" w:lineRule="auto"/>
    </w:pPr>
    <w:rPr>
      <w:kern w:val="2"/>
      <w:sz w:val="24"/>
      <w:szCs w:val="24"/>
      <w:lang w:val="nl-BE" w:eastAsia="nl-BE"/>
      <w14:ligatures w14:val="standardContextual"/>
    </w:rPr>
  </w:style>
  <w:style w:type="paragraph" w:customStyle="1" w:styleId="3B9F01AB82D44D77859B1B8D8C222D5E">
    <w:name w:val="3B9F01AB82D44D77859B1B8D8C222D5E"/>
    <w:rsid w:val="00421F51"/>
    <w:pPr>
      <w:spacing w:line="278" w:lineRule="auto"/>
    </w:pPr>
    <w:rPr>
      <w:kern w:val="2"/>
      <w:sz w:val="24"/>
      <w:szCs w:val="24"/>
      <w:lang w:val="nl-BE" w:eastAsia="nl-BE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2" ma:contentTypeDescription="Create a new document." ma:contentTypeScope="" ma:versionID="d7def7485afc916a2c849c6992b565f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ecc1d8868041195439f0b646e055a59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 ma:index="8" ma:displayName="Subject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C8C6F80-C376-4ADA-9C4F-2C2F68C4BB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463</Words>
  <Characters>2550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 max 150 karakters</vt:lpstr>
    </vt:vector>
  </TitlesOfParts>
  <Company>Belgian Defence</Company>
  <LinksUpToDate>false</LinksUpToDate>
  <CharactersWithSpaces>3007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Maandelijkse Insp ongedierte in HACCP-omgeving en Shipping door EDTC ANTICIMEX_29BnLog. Betreft: Bezoekrapporten Insp en Meetresultaten d.d. 14Mar2025 en 10Apr2025.</dc:title>
  <dc:subject>Ons hiërarchisch hoger gelegen echelon aangaande “Welzijn op het Werk” op de hoogte stellen van het resultaat van een externe inspectie van de aanwezigheid van ongedierte in de HACCP-omgeving en de Shipping van Kw Den Troon te Grobbendonk.</dc:subject>
  <dc:creator>Hardy Pierre-André</dc:creator>
  <cp:keywords/>
  <dc:description/>
  <cp:lastModifiedBy>Verstraelen Leen</cp:lastModifiedBy>
  <cp:revision>2</cp:revision>
  <cp:lastPrinted>2020-06-15T12:24:00Z</cp:lastPrinted>
  <dcterms:created xsi:type="dcterms:W3CDTF">2025-05-12T10:50:00Z</dcterms:created>
  <dcterms:modified xsi:type="dcterms:W3CDTF">2025-05-12T10:50:00Z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Referentie: ACOT-SPS-DOCMED-MEGQ-001 Maatregelen met betrekking tot de hygiëne en de veiligheid van de militaire voedselketen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25-00079483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DG H&amp;WB + Zie Bijl Z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