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B22B661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A1688C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24-00112041</w:t>
            </w:r>
            <w:bookmarkEnd w:id="0"/>
          </w:p>
          <w:p w14:paraId="41E8612A" w14:textId="03841B60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978C2">
              <w:rPr>
                <w:noProof/>
                <w:sz w:val="20"/>
                <w:szCs w:val="20"/>
                <w:lang w:val="nl-BE"/>
              </w:rPr>
              <w:t>2024-06-20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7187A9F8" w:rsidR="00BC1E98" w:rsidRPr="007417AD" w:rsidRDefault="002978C2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978C2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36C40AD2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VANDEPAER Dan</w:t>
            </w:r>
            <w:r w:rsidR="00A1688C">
              <w:rPr>
                <w:noProof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978C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6BD615C" w:rsidR="009150E2" w:rsidRPr="00517C46" w:rsidRDefault="00A1688C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4264F">
                  <w:rPr>
                    <w:lang w:val="nl-BE"/>
                  </w:rPr>
                  <w:t>DG H&amp;WB – LDPBW 05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A1688C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60C7254" w:rsidR="009150E2" w:rsidRPr="00A1688C" w:rsidRDefault="00A1688C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A1688C">
                  <w:rPr>
                    <w:sz w:val="24"/>
                    <w:szCs w:val="24"/>
                    <w:lang w:val="nl-BE"/>
                  </w:rPr>
                  <w:t>SPORT VLAANDEREN-Activiteiten JulAug2024_29BnLog. Betreft: ·Calamiteitenplan.</w:t>
                </w:r>
              </w:p>
            </w:tc>
          </w:sdtContent>
        </w:sdt>
      </w:tr>
      <w:tr w:rsidR="009150E2" w:rsidRPr="00A1688C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7C0C1D1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2978C2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50B0480" w:rsidR="009150E2" w:rsidRPr="00224AB6" w:rsidRDefault="00A1688C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A2D82">
                  <w:rPr>
                    <w:lang w:val="nl-BE"/>
                  </w:rPr>
                  <w:t>Voorstelling van een calamiteitenplan aan de lokale preventieadviseurs om de veiligheid, de risico’s en de genomen maatregelen bij de organisatie van een evenement in kaart te brengen.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9F3066E" w14:textId="17DD805E" w:rsidR="00A1688C" w:rsidRPr="00A1688C" w:rsidRDefault="00A1688C" w:rsidP="00A1688C">
      <w:pPr>
        <w:pStyle w:val="Body1"/>
        <w:rPr>
          <w:lang w:val="nl-BE"/>
        </w:rPr>
      </w:pPr>
      <w:bookmarkStart w:id="4" w:name="Annexes"/>
      <w:r w:rsidRPr="00A1688C">
        <w:rPr>
          <w:lang w:val="nl-BE"/>
        </w:rPr>
        <w:t xml:space="preserve">Het 29BnLog organiseert in </w:t>
      </w:r>
      <w:r w:rsidRPr="00A1688C">
        <w:rPr>
          <w:b/>
          <w:bCs/>
          <w:lang w:val="nl-BE"/>
        </w:rPr>
        <w:t>JulAug2024</w:t>
      </w:r>
      <w:r w:rsidRPr="00A1688C">
        <w:rPr>
          <w:lang w:val="nl-BE"/>
        </w:rPr>
        <w:t xml:space="preserve"> activiteiten voor een dertigtal SPORT VLAANDEREN-jongeren van +/- 16 jaar in Kw Den Troon te Grobbendonk op volgende data:</w:t>
      </w:r>
    </w:p>
    <w:p w14:paraId="2B4AA1B3" w14:textId="3A85A888" w:rsidR="00A1688C" w:rsidRPr="009D192E" w:rsidRDefault="00A1688C" w:rsidP="00A1688C">
      <w:pPr>
        <w:pStyle w:val="Body2"/>
      </w:pPr>
      <w:r>
        <w:t>04Jul2023, 11Jul2023, 25Jul2023, 01Aug2023, 29</w:t>
      </w:r>
      <w:r w:rsidRPr="009D192E">
        <w:t>Aug20</w:t>
      </w:r>
      <w:r>
        <w:t>23</w:t>
      </w:r>
      <w:r w:rsidRPr="009D192E">
        <w:t>.</w:t>
      </w:r>
    </w:p>
    <w:p w14:paraId="692A0D8B" w14:textId="77777777" w:rsidR="00A1688C" w:rsidRDefault="00A1688C" w:rsidP="00A1688C">
      <w:pPr>
        <w:pStyle w:val="Body1"/>
      </w:pPr>
      <w:r>
        <w:t>Het betreft volgende activiteiten:</w:t>
      </w:r>
    </w:p>
    <w:p w14:paraId="0D566C35" w14:textId="77777777" w:rsidR="00A1688C" w:rsidRPr="0041292A" w:rsidRDefault="00A1688C" w:rsidP="00A1688C">
      <w:pPr>
        <w:pStyle w:val="Body2"/>
      </w:pPr>
      <w:r w:rsidRPr="0041292A">
        <w:t>Rondrit per Mil Vtg;</w:t>
      </w:r>
    </w:p>
    <w:p w14:paraId="4781F782" w14:textId="77777777" w:rsidR="00A1688C" w:rsidRPr="0041292A" w:rsidRDefault="00A1688C" w:rsidP="00A1688C">
      <w:pPr>
        <w:pStyle w:val="Body2"/>
      </w:pPr>
      <w:r w:rsidRPr="0041292A">
        <w:t>Bezoek Mil Brandweer;</w:t>
      </w:r>
    </w:p>
    <w:p w14:paraId="6001104A" w14:textId="77777777" w:rsidR="00A1688C" w:rsidRDefault="00A1688C" w:rsidP="00A1688C">
      <w:pPr>
        <w:pStyle w:val="Body2"/>
      </w:pPr>
      <w:r w:rsidRPr="0041292A">
        <w:t>Camouflagespel;</w:t>
      </w:r>
    </w:p>
    <w:p w14:paraId="23DACD76" w14:textId="77777777" w:rsidR="00A1688C" w:rsidRPr="0041292A" w:rsidRDefault="00A1688C" w:rsidP="00A1688C">
      <w:pPr>
        <w:pStyle w:val="Body2"/>
      </w:pPr>
      <w:r>
        <w:t>Drill;</w:t>
      </w:r>
    </w:p>
    <w:p w14:paraId="1C08F4E5" w14:textId="26766909" w:rsidR="00A1688C" w:rsidRPr="0041292A" w:rsidRDefault="002978C2" w:rsidP="00A1688C">
      <w:pPr>
        <w:pStyle w:val="Body2"/>
      </w:pPr>
      <w:r>
        <w:t>Mil Crossfit Trg</w:t>
      </w:r>
      <w:r w:rsidR="00A1688C" w:rsidRPr="0041292A">
        <w:t>.</w:t>
      </w:r>
    </w:p>
    <w:p w14:paraId="1EA7C48B" w14:textId="77777777" w:rsidR="00A1688C" w:rsidRPr="0064264F" w:rsidRDefault="00A1688C" w:rsidP="00A1688C">
      <w:pPr>
        <w:pStyle w:val="Body1"/>
      </w:pPr>
      <w:r w:rsidRPr="00A1688C">
        <w:rPr>
          <w:lang w:val="nl-BE"/>
        </w:rPr>
        <w:t>De organisatie heeft, in samenwerking met de Cel Preventie &amp; Sec LOS, een calamiteitenplan (</w:t>
      </w:r>
      <w:r w:rsidRPr="00A1688C">
        <w:rPr>
          <w:b/>
          <w:lang w:val="nl-BE"/>
        </w:rPr>
        <w:t>Bijl A</w:t>
      </w:r>
      <w:r w:rsidRPr="00A1688C">
        <w:rPr>
          <w:lang w:val="nl-BE"/>
        </w:rPr>
        <w:t xml:space="preserve">) betreffende het onderwerp opgesteld om de omstandigheden inzake veiligheid en risico’s rond dit evenement in kaart te brengen en de vooropgestelde maatregelen eraan te koppelen. Tevens vindt U in deze Bijl de locaties en het programma van de activiteiten terug. </w:t>
      </w:r>
      <w:r w:rsidRPr="0064264F">
        <w:t>Graag kenden wij Uw bijkomende opmerkingen/voorstellen.</w:t>
      </w:r>
    </w:p>
    <w:p w14:paraId="252BC9B0" w14:textId="77777777" w:rsidR="00A1688C" w:rsidRPr="00A1688C" w:rsidRDefault="00A1688C" w:rsidP="00A1688C">
      <w:pPr>
        <w:pStyle w:val="Body1"/>
        <w:rPr>
          <w:lang w:val="nl-BE"/>
        </w:rPr>
      </w:pPr>
      <w:r w:rsidRPr="00A1688C">
        <w:rPr>
          <w:lang w:val="nl-BE"/>
        </w:rPr>
        <w:t>De organisatie dient erop toe te zien dat alle vastgelegde maatregelen in dit calamiteitenplan kenbaar gemaakt worden aan de betrokken deelnemers en hun begeleiders vóór uitvoering activiteiten.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22EB619" w:rsidR="0047482D" w:rsidRPr="00E3236A" w:rsidRDefault="002978C2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A1688C">
                <w:rPr>
                  <w:rStyle w:val="Hyperlink"/>
                  <w:lang w:val="nl-BE"/>
                </w:rPr>
                <w:t xml:space="preserve">Calamiteitenplan – Locaties - </w:t>
              </w:r>
              <w:r>
                <w:rPr>
                  <w:rStyle w:val="Hyperlink"/>
                  <w:lang w:val="nl-BE"/>
                </w:rPr>
                <w:t>Dagp</w:t>
              </w:r>
              <w:r w:rsidR="00A1688C">
                <w:rPr>
                  <w:rStyle w:val="Hyperlink"/>
                  <w:lang w:val="nl-BE"/>
                </w:rPr>
                <w:t>rogramma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2978C2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2978C2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2395891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A1688C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A1688C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256"/>
        <w:gridCol w:w="2559"/>
      </w:tblGrid>
      <w:tr w:rsidR="00A1688C" w14:paraId="18C4A3D8" w14:textId="77777777" w:rsidTr="00A1688C">
        <w:trPr>
          <w:jc w:val="center"/>
        </w:trPr>
        <w:tc>
          <w:tcPr>
            <w:tcW w:w="2256" w:type="dxa"/>
            <w:vAlign w:val="center"/>
          </w:tcPr>
          <w:p w14:paraId="79677216" w14:textId="26FB68C9" w:rsidR="00A1688C" w:rsidRDefault="00A1688C" w:rsidP="00A1688C">
            <w:pPr>
              <w:spacing w:after="0" w:line="259" w:lineRule="auto"/>
              <w:jc w:val="center"/>
            </w:pPr>
            <w:r>
              <w:t>Calamiteitenplan</w:t>
            </w:r>
          </w:p>
        </w:tc>
        <w:tc>
          <w:tcPr>
            <w:tcW w:w="2559" w:type="dxa"/>
            <w:vAlign w:val="center"/>
          </w:tcPr>
          <w:p w14:paraId="1090A989" w14:textId="1E97CD54" w:rsidR="00A1688C" w:rsidRDefault="002978C2" w:rsidP="00A1688C">
            <w:pPr>
              <w:spacing w:after="0" w:line="259" w:lineRule="auto"/>
              <w:jc w:val="center"/>
            </w:pPr>
            <w:r>
              <w:object w:dxaOrig="1521" w:dyaOrig="991" w14:anchorId="40ACC04B">
                <v:shape id="_x0000_i1031" type="#_x0000_t75" style="width:76.2pt;height:49.8pt" o:ole="">
                  <v:imagedata r:id="rId17" o:title=""/>
                </v:shape>
                <o:OLEObject Type="Embed" ProgID="AcroExch.Document.DC" ShapeID="_x0000_i1031" DrawAspect="Icon" ObjectID="_1780388493" r:id="rId18"/>
              </w:object>
            </w:r>
          </w:p>
        </w:tc>
      </w:tr>
      <w:tr w:rsidR="00A1688C" w14:paraId="15719E91" w14:textId="77777777" w:rsidTr="00A1688C">
        <w:trPr>
          <w:jc w:val="center"/>
        </w:trPr>
        <w:tc>
          <w:tcPr>
            <w:tcW w:w="2256" w:type="dxa"/>
            <w:vAlign w:val="center"/>
          </w:tcPr>
          <w:p w14:paraId="4ACE5C5A" w14:textId="38F3982C" w:rsidR="00A1688C" w:rsidRDefault="00A1688C" w:rsidP="00A1688C">
            <w:pPr>
              <w:spacing w:after="0" w:line="259" w:lineRule="auto"/>
              <w:jc w:val="center"/>
            </w:pPr>
            <w:r>
              <w:t>Locaties</w:t>
            </w:r>
          </w:p>
        </w:tc>
        <w:tc>
          <w:tcPr>
            <w:tcW w:w="2559" w:type="dxa"/>
            <w:vAlign w:val="center"/>
          </w:tcPr>
          <w:p w14:paraId="69B9BC17" w14:textId="1E0D4815" w:rsidR="00A1688C" w:rsidRDefault="00A1688C" w:rsidP="00A1688C">
            <w:pPr>
              <w:spacing w:after="0" w:line="259" w:lineRule="auto"/>
              <w:jc w:val="center"/>
            </w:pPr>
            <w:r>
              <w:object w:dxaOrig="1521" w:dyaOrig="991" w14:anchorId="7E93036D">
                <v:shape id="_x0000_i1027" type="#_x0000_t75" style="width:76.2pt;height:49.8pt" o:ole="">
                  <v:imagedata r:id="rId19" o:title=""/>
                </v:shape>
                <o:OLEObject Type="Embed" ProgID="AcroExch.Document.DC" ShapeID="_x0000_i1027" DrawAspect="Icon" ObjectID="_1780388494" r:id="rId20"/>
              </w:object>
            </w:r>
          </w:p>
        </w:tc>
      </w:tr>
      <w:tr w:rsidR="00A1688C" w14:paraId="61D8E5CF" w14:textId="77777777" w:rsidTr="00A1688C">
        <w:trPr>
          <w:jc w:val="center"/>
        </w:trPr>
        <w:tc>
          <w:tcPr>
            <w:tcW w:w="2256" w:type="dxa"/>
            <w:vAlign w:val="center"/>
          </w:tcPr>
          <w:p w14:paraId="42DCDCD8" w14:textId="4007B417" w:rsidR="00A1688C" w:rsidRDefault="00A1688C" w:rsidP="00A1688C">
            <w:pPr>
              <w:spacing w:after="0" w:line="259" w:lineRule="auto"/>
              <w:jc w:val="center"/>
            </w:pPr>
            <w:r>
              <w:t>Programma</w:t>
            </w:r>
          </w:p>
        </w:tc>
        <w:tc>
          <w:tcPr>
            <w:tcW w:w="2559" w:type="dxa"/>
            <w:vAlign w:val="center"/>
          </w:tcPr>
          <w:p w14:paraId="2E111ED7" w14:textId="6D9E4ECC" w:rsidR="00A1688C" w:rsidRDefault="002978C2" w:rsidP="00A1688C">
            <w:pPr>
              <w:spacing w:after="0" w:line="259" w:lineRule="auto"/>
              <w:jc w:val="center"/>
            </w:pPr>
            <w:r>
              <w:object w:dxaOrig="1521" w:dyaOrig="991" w14:anchorId="6D41D98C">
                <v:shape id="_x0000_i1032" type="#_x0000_t75" style="width:76.2pt;height:49.8pt" o:ole="">
                  <v:imagedata r:id="rId21" o:title=""/>
                </v:shape>
                <o:OLEObject Type="Embed" ProgID="AcroExch.Document.DC" ShapeID="_x0000_i1032" DrawAspect="Icon" ObjectID="_1780388495" r:id="rId22"/>
              </w:objec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A1688C" w:rsidRPr="002978C2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7004D43" w:rsidR="00A1688C" w:rsidRPr="00A1688C" w:rsidRDefault="002978C2" w:rsidP="00A1688C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5" w:history="1">
              <w:r w:rsidR="00A1688C" w:rsidRPr="00D032C6">
                <w:rPr>
                  <w:rStyle w:val="Hyperlink"/>
                  <w:lang w:val="nl-BE"/>
                </w:rPr>
                <w:t>ACWB-SPS-WRKPR-013</w:t>
              </w:r>
            </w:hyperlink>
            <w:r w:rsidR="00A1688C" w:rsidRPr="00D032C6">
              <w:rPr>
                <w:lang w:val="nl-BE"/>
              </w:rPr>
              <w:t xml:space="preserve"> </w:t>
            </w:r>
            <w:r w:rsidR="00A1688C" w:rsidRPr="00D032C6">
              <w:rPr>
                <w:i/>
                <w:lang w:val="nl-BE"/>
              </w:rPr>
              <w:t>Risicobeheersing op het lokale niveau</w:t>
            </w:r>
            <w:r w:rsidR="00A1688C">
              <w:rPr>
                <w:i/>
                <w:lang w:val="nl-BE"/>
              </w:rPr>
              <w:t>.</w:t>
            </w:r>
          </w:p>
        </w:tc>
      </w:tr>
      <w:tr w:rsidR="00A1688C" w:rsidRPr="002978C2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CF148D8" w:rsidR="00A1688C" w:rsidRPr="00A1688C" w:rsidRDefault="002978C2" w:rsidP="00A1688C">
            <w:pPr>
              <w:pStyle w:val="Body1"/>
              <w:rPr>
                <w:lang w:val="nl-BE"/>
              </w:rPr>
            </w:pPr>
            <w:hyperlink r:id="rId26" w:history="1">
              <w:r w:rsidR="00A1688C" w:rsidRPr="00D032C6">
                <w:rPr>
                  <w:rStyle w:val="Hyperlink"/>
                  <w:lang w:val="nl-BE"/>
                </w:rPr>
                <w:t>ACOT-SPS-PTSSAFE-TPTQ-001</w:t>
              </w:r>
            </w:hyperlink>
            <w:r w:rsidR="00A1688C">
              <w:rPr>
                <w:lang w:val="nl-BE"/>
              </w:rPr>
              <w:t xml:space="preserve"> </w:t>
            </w:r>
            <w:r w:rsidR="00A1688C" w:rsidRPr="00D032C6">
              <w:rPr>
                <w:i/>
                <w:iCs/>
                <w:lang w:val="nl-BE"/>
              </w:rPr>
              <w:t>Veiligheid en preventie in het kader van sportactiviteiten binnen Defensie.</w:t>
            </w:r>
          </w:p>
        </w:tc>
      </w:tr>
    </w:tbl>
    <w:p w14:paraId="05AE5B91" w14:textId="749811F3" w:rsidR="002C2DB2" w:rsidRPr="00A1688C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A1688C" w:rsidRDefault="00011823">
      <w:pPr>
        <w:spacing w:after="160" w:line="259" w:lineRule="auto"/>
        <w:jc w:val="left"/>
        <w:rPr>
          <w:lang w:val="nl-BE"/>
        </w:rPr>
        <w:sectPr w:rsidR="00011823" w:rsidRPr="00A1688C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A1688C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A1688C">
              <w:rPr>
                <w:lang w:val="nl-BE"/>
              </w:rPr>
              <w:br w:type="page"/>
            </w:r>
            <w:r w:rsidRPr="00A1688C">
              <w:rPr>
                <w:lang w:val="nl-BE"/>
              </w:rP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623D99" w:rsidRPr="00BE7117" w14:paraId="4E1A95BF" w14:textId="77777777" w:rsidTr="00384C7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06CACD4" w14:textId="77777777" w:rsidR="00623D99" w:rsidRPr="00BE7117" w:rsidRDefault="00623D99" w:rsidP="00384C7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42F1A8D" w14:textId="77777777" w:rsidR="00623D99" w:rsidRPr="00BE7117" w:rsidRDefault="00623D99" w:rsidP="00384C7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S1 – DST COMM</w:t>
            </w:r>
          </w:p>
        </w:tc>
      </w:tr>
      <w:tr w:rsidR="00623D99" w:rsidRPr="00170459" w14:paraId="0180CEF3" w14:textId="77777777" w:rsidTr="00384C72">
        <w:trPr>
          <w:trHeight w:val="451"/>
        </w:trPr>
        <w:tc>
          <w:tcPr>
            <w:tcW w:w="1555" w:type="dxa"/>
            <w:vMerge/>
            <w:vAlign w:val="center"/>
          </w:tcPr>
          <w:p w14:paraId="6CEFAA68" w14:textId="77777777" w:rsidR="00623D99" w:rsidRDefault="00623D99" w:rsidP="00384C7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16958CF" w14:textId="77777777" w:rsidR="00623D99" w:rsidRPr="00170459" w:rsidRDefault="00623D99" w:rsidP="00384C7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S2</w:t>
            </w:r>
          </w:p>
        </w:tc>
      </w:tr>
      <w:tr w:rsidR="00623D99" w14:paraId="56BD745C" w14:textId="77777777" w:rsidTr="00384C72">
        <w:trPr>
          <w:trHeight w:val="451"/>
        </w:trPr>
        <w:tc>
          <w:tcPr>
            <w:tcW w:w="1555" w:type="dxa"/>
            <w:vMerge/>
            <w:vAlign w:val="center"/>
          </w:tcPr>
          <w:p w14:paraId="458FFA46" w14:textId="77777777" w:rsidR="00623D99" w:rsidRDefault="00623D99" w:rsidP="00384C7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F811989" w14:textId="77777777" w:rsidR="00623D99" w:rsidRDefault="00623D99" w:rsidP="00384C7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S3 – SEC LOS</w:t>
            </w:r>
          </w:p>
        </w:tc>
      </w:tr>
      <w:tr w:rsidR="00623D99" w:rsidRPr="00170459" w14:paraId="3C2D0691" w14:textId="77777777" w:rsidTr="00384C72">
        <w:tc>
          <w:tcPr>
            <w:tcW w:w="1555" w:type="dxa"/>
            <w:vMerge w:val="restart"/>
            <w:vAlign w:val="center"/>
          </w:tcPr>
          <w:p w14:paraId="3D25D439" w14:textId="77777777" w:rsidR="00623D99" w:rsidRPr="00BE7117" w:rsidRDefault="00623D99" w:rsidP="00384C7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F4B70A3" w14:textId="77777777" w:rsidR="00623D99" w:rsidRPr="00170459" w:rsidRDefault="00623D99" w:rsidP="00384C7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623D99" w14:paraId="73DCACA0" w14:textId="77777777" w:rsidTr="00384C72">
        <w:tc>
          <w:tcPr>
            <w:tcW w:w="1555" w:type="dxa"/>
            <w:vMerge/>
            <w:vAlign w:val="center"/>
          </w:tcPr>
          <w:p w14:paraId="2661AB24" w14:textId="77777777" w:rsidR="00623D99" w:rsidRDefault="00623D99" w:rsidP="00384C7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BEF3BFA" w14:textId="7E6AAC77" w:rsidR="00623D99" w:rsidRDefault="00623D99" w:rsidP="00384C7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COMD 230CIEMAT, COMD 10CIERAVTPT</w:t>
            </w:r>
          </w:p>
        </w:tc>
      </w:tr>
      <w:tr w:rsidR="00623D99" w14:paraId="2DCC6E7A" w14:textId="77777777" w:rsidTr="00384C72">
        <w:tc>
          <w:tcPr>
            <w:tcW w:w="1555" w:type="dxa"/>
            <w:vMerge/>
            <w:vAlign w:val="center"/>
          </w:tcPr>
          <w:p w14:paraId="73D768EA" w14:textId="77777777" w:rsidR="00623D99" w:rsidRDefault="00623D99" w:rsidP="00384C7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9E0BD57" w14:textId="77777777" w:rsidR="00623D99" w:rsidRDefault="00623D99" w:rsidP="00384C7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2978C2" w14:paraId="4CC78617" w14:textId="77777777" w:rsidTr="00384C72">
        <w:tc>
          <w:tcPr>
            <w:tcW w:w="1555" w:type="dxa"/>
            <w:vMerge/>
            <w:vAlign w:val="center"/>
          </w:tcPr>
          <w:p w14:paraId="2EC8F189" w14:textId="77777777" w:rsidR="002978C2" w:rsidRDefault="002978C2" w:rsidP="00384C7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DE6DD5F" w14:textId="365FB4C1" w:rsidR="002978C2" w:rsidRDefault="002978C2" w:rsidP="00384C7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BRANDWEER PLG</w:t>
            </w:r>
          </w:p>
        </w:tc>
      </w:tr>
      <w:tr w:rsidR="00623D99" w14:paraId="7B9DB8B8" w14:textId="77777777" w:rsidTr="00384C72">
        <w:tc>
          <w:tcPr>
            <w:tcW w:w="1555" w:type="dxa"/>
            <w:vMerge/>
            <w:vAlign w:val="center"/>
          </w:tcPr>
          <w:p w14:paraId="16B6F6D2" w14:textId="77777777" w:rsidR="00623D99" w:rsidRDefault="00623D99" w:rsidP="00384C7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427881F" w14:textId="1B1919C8" w:rsidR="00623D99" w:rsidRDefault="00623D99" w:rsidP="00384C7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24-00112041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24-00112041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A1688C">
      <w:rPr>
        <w:noProof/>
        <w:lang w:val="en-GB"/>
      </w:rPr>
      <w:t>Ann A</w:t>
    </w:r>
  </w:p>
  <w:p w14:paraId="2EBCF8D7" w14:textId="2005FDFA" w:rsidR="0062549D" w:rsidRPr="00A1688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A1688C">
      <w:rPr>
        <w:lang w:val="en-GB"/>
      </w:rPr>
      <w:t>-</w:t>
    </w:r>
    <w:r>
      <w:fldChar w:fldCharType="begin"/>
    </w:r>
    <w:r w:rsidRPr="00A1688C">
      <w:rPr>
        <w:lang w:val="en-GB"/>
      </w:rPr>
      <w:instrText xml:space="preserve"> PAGE  \* Arabic  \* MERGEFORMAT </w:instrText>
    </w:r>
    <w:r>
      <w:fldChar w:fldCharType="separate"/>
    </w:r>
    <w:r w:rsidR="005A1EA8" w:rsidRPr="00A1688C">
      <w:rPr>
        <w:noProof/>
        <w:lang w:val="en-GB"/>
      </w:rPr>
      <w:t>1</w:t>
    </w:r>
    <w:r>
      <w:fldChar w:fldCharType="end"/>
    </w:r>
    <w:r w:rsidRPr="00A1688C">
      <w:rPr>
        <w:lang w:val="en-GB"/>
      </w:rPr>
      <w:t>/</w:t>
    </w:r>
    <w:r w:rsidR="00623D99">
      <w:fldChar w:fldCharType="begin"/>
    </w:r>
    <w:r w:rsidR="00623D99" w:rsidRPr="00A1688C">
      <w:rPr>
        <w:lang w:val="en-GB"/>
      </w:rPr>
      <w:instrText xml:space="preserve"> SECTIONPAGES   \* MERGEFORMAT </w:instrText>
    </w:r>
    <w:r w:rsidR="00623D99">
      <w:fldChar w:fldCharType="separate"/>
    </w:r>
    <w:r w:rsidR="002978C2">
      <w:rPr>
        <w:noProof/>
        <w:lang w:val="en-GB"/>
      </w:rPr>
      <w:t>1</w:t>
    </w:r>
    <w:r w:rsidR="00623D99">
      <w:rPr>
        <w:noProof/>
      </w:rPr>
      <w:fldChar w:fldCharType="end"/>
    </w:r>
    <w:r w:rsidRPr="00A1688C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24-00112041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24-00112041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1FEAD20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978C2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24-00112041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24-00112041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A4D9E0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978C2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24-00112041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978C2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3D99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1688C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oleObject" Target="embeddings/oleObject1.bin"/><Relationship Id="rId26" Type="http://schemas.openxmlformats.org/officeDocument/2006/relationships/hyperlink" Target="https://units.mil.intra/sites/29BnLog/PreventieBn/RISICOANALYSES/ACOT-SPS-PTSSAFE-TPTQ-001_Veiligheid%20en%20preventie%20in%20het%20kader%20van%20sportactiviteiten%20binnen%20Defensie.pdf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hyperlink" Target="https://units.mil.intra/sites/29BnLog/PreventieBn/RISICOANALYSES/ACWB-SPS-WRKPR-013-Risicobeheersing%20op%20het%20lokale%20niveau.pdf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2.bin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2.xml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3.bin"/><Relationship Id="rId27" Type="http://schemas.openxmlformats.org/officeDocument/2006/relationships/header" Target="header4.xml"/><Relationship Id="rId30" Type="http://schemas.openxmlformats.org/officeDocument/2006/relationships/header" Target="header7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l+WhomTKIZTHgu8uTjnhx1KwYLOYMaw5MbxV3MdpssA=</DigestValue>
    </Reference>
    <Reference Type="http://www.w3.org/2000/09/xmldsig#Object" URI="#idOfficeObject">
      <DigestMethod Algorithm="http://www.w3.org/2001/04/xmlenc#sha256"/>
      <DigestValue>/sY52GQO7VJG62KHWNwcRwcO5mjC3bTa5J+4XFwzw2Y=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OoKa3/coM65gq9Nm7kAxU3+ShyLSluT/lJEOEH3mTYM=</DigestValue>
    </Reference>
    <Reference Type="http://www.w3.org/2000/09/xmldsig#Object" URI="#idValidSigLnImg">
      <DigestMethod Algorithm="http://www.w3.org/2001/04/xmlenc#sha256"/>
      <DigestValue>FSF4FRVDscBXJaGKa6FST76VIS5tBMAexAP+q+7XHU8=</DigestValue>
    </Reference>
    <Reference Type="http://www.w3.org/2000/09/xmldsig#Object" URI="#idInvalidSigLnImg">
      <DigestMethod Algorithm="http://www.w3.org/2001/04/xmlenc#sha256"/>
      <DigestValue>i49mDXpLAuPj74iH86EvtBO8K9dA1Pmf2TloGcV3kDc=</DigestValue>
    </Reference>
  </SignedInfo>
  <SignatureValue>B+N0Z1jCXZd6Tzr9ku7wGCtBiTA6BK3rK44RM5dBP5/jvVm6UN/qxEfN3wLjpI2vmXYYnkDbI8io
osLtY21QbFT6eKYpuH0xLZ8AcaZwSiZcWAZkAdex+fv+6pzCui+qGRqa/pvHjTleE+DF7Khdy/8U
lV4wzpZyW6bQFrfLv+Ic8BTxKU4bsWfSEJuqPMf/KEalUL/x+9WZbOmPXafvLNaD96uSVcWAhwc8
4kCs+F+/jT7Dudq96Na+C9SJfFJ5fC1yj/VvPW7xpcdRGZdAAdJj9JnlrIB/bo4mPf4RLexSoju5
S9GphlWTh+kyYAqZrslI8+7Q9qSJp3FBZyff3A==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JZ4SA8PNaPLRB8defq9D/LVtO/bMcNdOXIqh1kD6fHI=</DigestValue>
      </Reference>
      <Reference URI="/word/document.xml?ContentType=application/vnd.openxmlformats-officedocument.wordprocessingml.document.main+xml">
        <DigestMethod Algorithm="http://www.w3.org/2001/04/xmlenc#sha256"/>
        <DigestValue>kwu+rDk4ZEsCoZczqbP5IkY1SEpXcAXpNnVJrySCypg=</DigestValue>
      </Reference>
      <Reference URI="/word/embeddings/oleObject1.bin?ContentType=application/vnd.openxmlformats-officedocument.oleObject">
        <DigestMethod Algorithm="http://www.w3.org/2001/04/xmlenc#sha256"/>
        <DigestValue>qjf/YDOOuV0bzd6chc/rcu3p151rXR3g4cI5njFX7xc=</DigestValue>
      </Reference>
      <Reference URI="/word/embeddings/oleObject2.bin?ContentType=application/vnd.openxmlformats-officedocument.oleObject">
        <DigestMethod Algorithm="http://www.w3.org/2001/04/xmlenc#sha256"/>
        <DigestValue>QIPukvfALCdj0JYsy1NnMQM2cOltqGJGydDNHY/oA00=</DigestValue>
      </Reference>
      <Reference URI="/word/embeddings/oleObject3.bin?ContentType=application/vnd.openxmlformats-officedocument.oleObject">
        <DigestMethod Algorithm="http://www.w3.org/2001/04/xmlenc#sha256"/>
        <DigestValue>cKAKgPXeT8ZEABan1MktX7THrgKpgdFNOcYs0fBIDuo=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BmVErBknWaHMffVTtCfRiQoxVfUljHUW1yoDyGuzn6o=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R7iOe3K8iLOG50X7QkShL7uTgnyeP24aKsoWL1kT2oI=</DigestValue>
      </Reference>
      <Reference URI="/word/header2.xml?ContentType=application/vnd.openxmlformats-officedocument.wordprocessingml.header+xml">
        <DigestMethod Algorithm="http://www.w3.org/2001/04/xmlenc#sha256"/>
        <DigestValue>kZsizKOD9CL6qLIosHni5M+MCAYKWpXqUDbw6V6+dJI=</DigestValue>
      </Reference>
      <Reference URI="/word/header3.xml?ContentType=application/vnd.openxmlformats-officedocument.wordprocessingml.header+xml">
        <DigestMethod Algorithm="http://www.w3.org/2001/04/xmlenc#sha256"/>
        <DigestValue>kbQIvuJYAjJVtJpDdxRZe4jRjmR+uDa5kFi5bwbEmgk=</DigestValue>
      </Reference>
      <Reference URI="/word/header4.xml?ContentType=application/vnd.openxmlformats-officedocument.wordprocessingml.header+xml">
        <DigestMethod Algorithm="http://www.w3.org/2001/04/xmlenc#sha256"/>
        <DigestValue>jWWmOfOMx0Tv4ULAXM9dcvc+g+E+emxjQySv8Wy+u/M=</DigestValue>
      </Reference>
      <Reference URI="/word/header5.xml?ContentType=application/vnd.openxmlformats-officedocument.wordprocessingml.header+xml">
        <DigestMethod Algorithm="http://www.w3.org/2001/04/xmlenc#sha256"/>
        <DigestValue>biw39n5j/ZqXCbd6ovvS8Xu0+AcAUF+GQOB8r+9YlVU=</DigestValue>
      </Reference>
      <Reference URI="/word/header6.xml?ContentType=application/vnd.openxmlformats-officedocument.wordprocessingml.header+xml">
        <DigestMethod Algorithm="http://www.w3.org/2001/04/xmlenc#sha256"/>
        <DigestValue>Sh4o2+jZSDueR1XQhdSv6inK8PnT9N4EHLGaZyl+kco=</DigestValue>
      </Reference>
      <Reference URI="/word/header7.xml?ContentType=application/vnd.openxmlformats-officedocument.wordprocessingml.header+xml">
        <DigestMethod Algorithm="http://www.w3.org/2001/04/xmlenc#sha256"/>
        <DigestValue>tauN4DcfvL2XXtsvhAlqZm1s2HUwVyG+rlKlY9kXSG0=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sWtIn5ta/t6RkvVzxOMitrZQzzlMZFwauDHS4Ml2534=</DigestValue>
      </Reference>
      <Reference URI="/word/media/image3.emf?ContentType=image/x-emf">
        <DigestMethod Algorithm="http://www.w3.org/2001/04/xmlenc#sha256"/>
        <DigestValue>JP2E8nALOySumAfUICKewUS8oAbdgMHGbZchGAC4oCk=</DigestValue>
      </Reference>
      <Reference URI="/word/media/image4.emf?ContentType=image/x-emf">
        <DigestMethod Algorithm="http://www.w3.org/2001/04/xmlenc#sha256"/>
        <DigestValue>uFET3iGphMNpUnwrDWV1SQv4bluFqtRhMwRNcNiwsRs=</DigestValue>
      </Reference>
      <Reference URI="/word/media/image5.emf?ContentType=image/x-emf">
        <DigestMethod Algorithm="http://www.w3.org/2001/04/xmlenc#sha256"/>
        <DigestValue>39G437+rjKR9Sw3loZle/sN9810LPlrz4ZS9iU3N5pc=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qjRRyU6xYJSE+boC+Peb2Dj1CFt7bfx0juUI2gD8Zms=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2024-06-24T18:27:19Z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2024-06-24T18:27:19Z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V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umoAAAAATPi7agAAAACf7MNqAAAAALX2/GkAAAAAH/H8aQAAAAAZ7vxpAAAAAAZ9+2kAAAAAzHX7aQAAAAB2pPtpAAAAACKN+2kAAAAAOrHzaQAAAACijO5pAAAAAKfrCzMY6A8BAAAAABjtDwFAhBRuc6gcXP7///8AAA8BbNOYd4DpDwGg5j0BwJ4TbgAAAACY05h3//8AAAAAAAB71Jh3e9SYd3jqDwF86g8BHsFVawAAAAAAAAAAAAAAAAcAAAAAAAAAsfTadQkAAAAHAAAAsOoPAbDqDwEAAgAA/P///wEAAAAAAAAAAAAAAAAAAACgsJgP6MR9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3HbIL/gSYGwGEwAAAAAAAAAAAAA3AQIAAAADAAAABQAAAAAANwHMATcBAAAAACAAAAAEJTcBAAAAAAAAPQEAJTcBRE5RA+yHDwFuXph30FaQDW5emHcAAAAAAAAAACAAAADQVpANlDBYagiIDwE7u2prAAA9AQAAAAAgAAAA3IwPAVj4ww8ciA8BQXDwaSAAAAABAAAADwAAAJSMDwFJI/FpoA8AAMpOzYUDAAAAcBjxaQpKzYUAAAAAAAAAALH02nWwmwQTBgAAAGSJDwFkiQ8BAAIAAPz///8BAAAAAAAAAAAAAAAAAAAAAAAAAAAAAABwuKET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92miS82FOQAAAOCODwE9BvdpKBwxAwAAAAAAAAAAAAAAQAIAAAAAAABCAYQQalAUvxMBAAAAXIoPASAAAABwuKETAAAAAFiKDwEAAAAAAAAAAAIAAAAIAAAABwAAACD+fg8EUpgNAQAAAPgAAACkL1hq+ACPE+FX8WnQwFhqAADNhQIAAABuWPFpNIkPAYdW8WkMAY8TAgAAAAAAAAAAAAAAFQAAACQAAABBAHIAaQBhAGwAAAB7JetpQXrzAAAAAAAAAAAAsfTadY6EEGoJAAAALIoPASyKDwEAAgAA/P///wEAAAAAAAAAAAAAAAAAAAAAAAAAAAAAABDxiBN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3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D3KJh34AlQdmDKPQGk4VVrKimYAAAAAAAAAAAAEAAAAAAAAAAAAAAA0HKnDwAAAADA/akPuDupDwEAAADMpQ8BxmfNhZj9qQ8gAAAAkgTiACimDwHMJakPIAAAACgBOAU4pg8BtDuhDzCmDwEPY5h3BQAAACAAAAABAAAAAAA9AdBypw+Y/akP1m4GKPSlDwHzJ5h3AAAAAPMnmHfQcqcPEAAAAAAAAAAAAAAAuDupD+5uBigkpg8BTY/bdQAAAAAAAAAAsfTadSCmDwEJAAAAJKcPASSnDwE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Y2g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LpqAAAAAEz4u2oAAAAAn+zDagAAAAC19vxpAAAAAB/x/GkAAAAAGe78aQAAAAAGfftpAAAAAMx1+2kAAAAAdqT7aQAAAAAijftpAAAAADqx82kAAAAAoozuaQAAAACn6wszGOgPAQAAAAAY7Q8BQIQUbnOoHFz+////AAAPAWzTmHeA6Q8BoOY9AcCeE24AAAAAmNOYd///AAAAAAAAe9SYd3vUmHd46g8BfOoPAR7BVWsAAAAAAAAAAAAAAAAHAAAAAAAAALH02nUJAAAABwAAALDqDwGw6g8BAAIAAPz///8BAAAAAAAAAAAAAAAAAAAAoLCYD+jEf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PdpokvNhTkAAADgjg8BPQb3aSgcMQMAAAAAAAAAAAAAAEACAAAAAAAAQgGEEGpQFL8TAQAAAFyKDwEgAAAAcLihEwAAAABYig8BAAAAAAAAAAACAAAACAAAAAcAAAAg/n4PBFKYDQEAAAD4AAAApC9YavgAjxPhV/Fp0MBYagAAzYUCAAAAbljxaTSJDwGHVvFpDAGPEwIAAAAAAAAAAAAAABUAAAAkAAAAQQByAGkAYQBsAAAAeyXraUF68wAAAAAAAAAAALH02nWOhBBqCQAAACyKDwEsig8BAAIAAPz///8BAAAAAAAAAAAAAAAAAAAAAAAAAAAAAAAQ8YgT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CAEAABEAAAAhAPAAAAAAAAAAAAAAAIA/AAAAAAAAAAAAAIA/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467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 VLAANDEREN-Activiteiten JulAug2024_29BnLog. Betreft: ·Calamiteitenplan.</dc:title>
  <dc:subject>Voorstelling van een calamiteitenplan aan de lokale preventieadviseurs om de veiligheid, de risico’s en de genomen maatregelen bij de organisatie van een evenement in kaart te brengen.</dc:subject>
  <dc:creator>Hardy Pierre-André</dc:creator>
  <cp:keywords/>
  <dc:description/>
  <cp:lastModifiedBy>Vandepaer Daniel</cp:lastModifiedBy>
  <cp:revision>3</cp:revision>
  <cp:lastPrinted>2020-06-15T12:24:00Z</cp:lastPrinted>
  <dcterms:created xsi:type="dcterms:W3CDTF">2024-06-19T11:40:00Z</dcterms:created>
  <dcterms:modified xsi:type="dcterms:W3CDTF">2024-06-20T09:35:00Z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24-00112041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