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50FE7386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184796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24-00061312</w:t>
            </w:r>
            <w:bookmarkEnd w:id="0"/>
          </w:p>
          <w:p w14:paraId="41E8612A" w14:textId="4FD7E911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78459A">
              <w:rPr>
                <w:noProof/>
                <w:sz w:val="20"/>
                <w:szCs w:val="20"/>
                <w:lang w:val="nl-BE"/>
              </w:rPr>
              <w:t>2024-04-05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158</w:t>
            </w:r>
          </w:p>
          <w:p w14:paraId="758288AE" w14:textId="7187A9F8" w:rsidR="00BC1E98" w:rsidRPr="007417AD" w:rsidRDefault="0078459A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DANIEL.VANDEPAER@mil.be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78459A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78459A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10F62910" w:rsidR="0083475C" w:rsidRPr="0078459A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78459A">
              <w:rPr>
                <w:lang w:val="nl-BE"/>
              </w:rPr>
              <w:t xml:space="preserve">   </w:t>
            </w:r>
            <w:r w:rsidR="0083475C" w:rsidRPr="0078459A">
              <w:rPr>
                <w:noProof/>
                <w:lang w:val="nl-BE"/>
              </w:rPr>
              <w:t>Adjt VANDEPAER Dan</w:t>
            </w:r>
            <w:r w:rsidR="00184796" w:rsidRPr="0078459A">
              <w:rPr>
                <w:noProof/>
                <w:lang w:val="nl-BE"/>
              </w:rPr>
              <w:t>ny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78459A">
              <w:rPr>
                <w:lang w:val="nl-BE"/>
              </w:rPr>
              <w:tab/>
            </w:r>
            <w:hyperlink r:id="rId15" w:history="1">
              <w:r w:rsidR="00997A7E" w:rsidRPr="0078459A">
                <w:rPr>
                  <w:rStyle w:val="Hyperlink"/>
                  <w:lang w:val="nl-BE"/>
                </w:rPr>
                <w:t>DANIEL.VANDEPAER@mil.be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78459A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3F7000D" w:rsidR="009150E2" w:rsidRPr="00517C46" w:rsidRDefault="00184796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DG H&amp;WB – LDPBW 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78459A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837956C" w:rsidR="009150E2" w:rsidRPr="00184796" w:rsidRDefault="00184796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184796">
                  <w:rPr>
                    <w:sz w:val="24"/>
                    <w:szCs w:val="24"/>
                    <w:lang w:val="nl-BE"/>
                  </w:rPr>
                  <w:t>Opleidingsdagen J-ICCS_2024_29BnLog. B</w:t>
                </w:r>
                <w:r>
                  <w:rPr>
                    <w:sz w:val="24"/>
                    <w:szCs w:val="24"/>
                    <w:lang w:val="nl-BE"/>
                  </w:rPr>
                  <w:t>etreft: Taakanalyse en risicobeoordeling.</w:t>
                </w:r>
              </w:p>
            </w:tc>
          </w:sdtContent>
        </w:sdt>
      </w:tr>
      <w:bookmarkStart w:id="3" w:name="Reference"/>
      <w:tr w:rsidR="009150E2" w:rsidRPr="00184796" w14:paraId="0779B65D" w14:textId="77777777" w:rsidTr="00294A27">
        <w:trPr>
          <w:trHeight w:val="178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18E37" w14:textId="7AEA9FBE" w:rsidR="009150E2" w:rsidRPr="00517C46" w:rsidRDefault="0078459A" w:rsidP="00517C46">
            <w:pPr>
              <w:tabs>
                <w:tab w:val="left" w:pos="741"/>
              </w:tabs>
              <w:spacing w:after="0" w:line="240" w:lineRule="auto"/>
              <w:rPr>
                <w:color w:val="808080" w:themeColor="background1" w:themeShade="80"/>
                <w:lang w:val="nl-BE"/>
              </w:rPr>
            </w:pPr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642272659"/>
                <w:placeholder>
                  <w:docPart w:val="A73D9228ACB34A0FAD789635B86FFC7A"/>
                </w:placeholder>
              </w:sdtPr>
              <w:sdtEndPr/>
              <w:sdtContent>
                <w:r w:rsidR="00517C46"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 xml:space="preserve">: </w:t>
                </w:r>
                <w:r w:rsidR="00184796">
                  <w:rPr>
                    <w:lang w:val="nl-BE"/>
                  </w:rPr>
                  <w:t xml:space="preserve">Nota BS3 </w:t>
                </w:r>
              </w:sdtContent>
            </w:sdt>
            <w:bookmarkEnd w:id="3"/>
            <w:r w:rsidR="00184796" w:rsidRPr="008223EB">
              <w:rPr>
                <w:noProof/>
                <w:sz w:val="20"/>
                <w:szCs w:val="20"/>
                <w:lang w:val="nl-BE"/>
              </w:rPr>
              <w:t>24-00054563</w:t>
            </w:r>
            <w:r w:rsidR="00184796">
              <w:rPr>
                <w:noProof/>
                <w:sz w:val="20"/>
                <w:szCs w:val="20"/>
                <w:lang w:val="nl-BE"/>
              </w:rPr>
              <w:t xml:space="preserve"> uitvoeringsmaatregelen.</w:t>
            </w:r>
            <w:r w:rsidR="00184796" w:rsidRPr="008223EB">
              <w:rPr>
                <w:noProof/>
                <w:sz w:val="20"/>
                <w:szCs w:val="20"/>
                <w:lang w:val="nl-BE"/>
              </w:rPr>
              <w:tab/>
            </w:r>
          </w:p>
        </w:tc>
      </w:tr>
      <w:tr w:rsidR="009150E2" w:rsidRPr="0078459A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6AEE2D3" w:rsidR="009150E2" w:rsidRPr="00224AB6" w:rsidRDefault="00184796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782CB6">
                  <w:rPr>
                    <w:lang w:val="nl-BE"/>
                  </w:rPr>
                  <w:t xml:space="preserve">Voorstelling van </w:t>
                </w:r>
                <w:r>
                  <w:rPr>
                    <w:lang w:val="nl-BE"/>
                  </w:rPr>
                  <w:t>een taakanalyse</w:t>
                </w:r>
                <w:r w:rsidRPr="00782CB6">
                  <w:rPr>
                    <w:lang w:val="nl-BE"/>
                  </w:rPr>
                  <w:t xml:space="preserve"> aan de lokale preventieadviseurs om de risico’s en de maatregelen bij de </w:t>
                </w:r>
                <w:r>
                  <w:rPr>
                    <w:lang w:val="nl-BE"/>
                  </w:rPr>
                  <w:t xml:space="preserve">jaarlijkse </w:t>
                </w:r>
                <w:r w:rsidRPr="00782CB6">
                  <w:rPr>
                    <w:lang w:val="nl-BE"/>
                  </w:rPr>
                  <w:t xml:space="preserve">organisatie van </w:t>
                </w:r>
                <w:r>
                  <w:rPr>
                    <w:lang w:val="nl-BE"/>
                  </w:rPr>
                  <w:t>opleidingsdagen J-ICCS</w:t>
                </w:r>
                <w:r w:rsidRPr="00782CB6">
                  <w:rPr>
                    <w:lang w:val="nl-BE"/>
                  </w:rPr>
                  <w:t xml:space="preserve"> in kaart te brengen.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FA81653" w14:textId="5C131132" w:rsidR="00DD5ED9" w:rsidRPr="00DD5ED9" w:rsidRDefault="00184796" w:rsidP="00184796">
      <w:pPr>
        <w:pStyle w:val="Body1"/>
        <w:rPr>
          <w:lang w:val="nl-BE"/>
        </w:rPr>
      </w:pPr>
      <w:bookmarkStart w:id="4" w:name="Annexes"/>
      <w:r>
        <w:rPr>
          <w:lang w:val="nl-BE"/>
        </w:rPr>
        <w:t xml:space="preserve">Op 17, 19 en 22Apr2024 organiseert het 29BnLog Grobbendonk de J-ICCS </w:t>
      </w:r>
      <w:r w:rsidR="00DD5ED9">
        <w:rPr>
          <w:lang w:val="nl-BE"/>
        </w:rPr>
        <w:t xml:space="preserve">opleidingen </w:t>
      </w:r>
      <w:r>
        <w:rPr>
          <w:lang w:val="nl-BE"/>
        </w:rPr>
        <w:t xml:space="preserve">in het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Den Troon</w:t>
      </w:r>
      <w:r w:rsidRPr="00224AB6">
        <w:rPr>
          <w:lang w:val="nl-BE"/>
        </w:rPr>
        <w:t>.</w:t>
      </w:r>
      <w:r w:rsidRPr="00224AB6">
        <w:rPr>
          <w:b/>
          <w:szCs w:val="20"/>
          <w:lang w:val="nl-BE"/>
        </w:rPr>
        <w:t xml:space="preserve"> </w:t>
      </w:r>
    </w:p>
    <w:p w14:paraId="050BDD45" w14:textId="5F5C34E7" w:rsidR="00DD5ED9" w:rsidRPr="00DD5ED9" w:rsidRDefault="00DD5ED9" w:rsidP="00184796">
      <w:pPr>
        <w:pStyle w:val="Body1"/>
        <w:rPr>
          <w:lang w:val="nl-BE"/>
        </w:rPr>
      </w:pPr>
      <w:r>
        <w:rPr>
          <w:iCs/>
          <w:szCs w:val="20"/>
          <w:lang w:val="nl-BE"/>
        </w:rPr>
        <w:t>In tegenstelling tot voorgaande jaren, zal er maximaal naar gestreefd worden om de J-ICCS af te leggen door het volgen van lessen en trainingen en niet meer via BELADL</w:t>
      </w:r>
      <w:r w:rsidRPr="00B04CCF">
        <w:rPr>
          <w:iCs/>
          <w:szCs w:val="20"/>
          <w:lang w:val="nl-BE"/>
        </w:rPr>
        <w:t>.</w:t>
      </w:r>
      <w:r>
        <w:rPr>
          <w:iCs/>
          <w:szCs w:val="20"/>
          <w:lang w:val="nl-BE"/>
        </w:rPr>
        <w:t xml:space="preserve"> </w:t>
      </w:r>
      <w:r w:rsidRPr="000107DD">
        <w:rPr>
          <w:iCs/>
          <w:szCs w:val="20"/>
          <w:lang w:val="nl-BE"/>
        </w:rPr>
        <w:t>Deze lessen en trainingen zullen georganiseerd worden in verschillende ateliers.</w:t>
      </w:r>
    </w:p>
    <w:p w14:paraId="76C0CA43" w14:textId="32EBED4B" w:rsidR="00184796" w:rsidRPr="00184796" w:rsidRDefault="00184796" w:rsidP="00184796">
      <w:pPr>
        <w:pStyle w:val="Body1"/>
        <w:rPr>
          <w:lang w:val="nl-BE"/>
        </w:rPr>
      </w:pPr>
      <w:r>
        <w:rPr>
          <w:lang w:val="nl-BE"/>
        </w:rPr>
        <w:t>BS3 heeft</w:t>
      </w:r>
      <w:r w:rsidR="009B4BFA">
        <w:rPr>
          <w:lang w:val="nl-BE"/>
        </w:rPr>
        <w:t>, in samenwerking met de Cel preventie,</w:t>
      </w:r>
      <w:r>
        <w:rPr>
          <w:lang w:val="nl-BE"/>
        </w:rPr>
        <w:t xml:space="preserve"> voor</w:t>
      </w:r>
      <w:r w:rsidRPr="00184796">
        <w:rPr>
          <w:lang w:val="nl-BE"/>
        </w:rPr>
        <w:t xml:space="preserve"> d</w:t>
      </w:r>
      <w:r>
        <w:rPr>
          <w:lang w:val="nl-BE"/>
        </w:rPr>
        <w:t>eze opleidingsdagen</w:t>
      </w:r>
      <w:r w:rsidRPr="00184796">
        <w:rPr>
          <w:lang w:val="nl-BE"/>
        </w:rPr>
        <w:t xml:space="preserve"> een </w:t>
      </w:r>
      <w:r>
        <w:rPr>
          <w:lang w:val="nl-BE"/>
        </w:rPr>
        <w:t>taakanalyse</w:t>
      </w:r>
      <w:r w:rsidR="009B4BFA">
        <w:rPr>
          <w:lang w:val="nl-BE"/>
        </w:rPr>
        <w:t xml:space="preserve"> volgens de Kinney-methode</w:t>
      </w:r>
      <w:r w:rsidRPr="00184796">
        <w:rPr>
          <w:lang w:val="nl-BE"/>
        </w:rPr>
        <w:t xml:space="preserve"> (</w:t>
      </w:r>
      <w:r w:rsidRPr="00184796">
        <w:rPr>
          <w:b/>
          <w:lang w:val="nl-BE"/>
        </w:rPr>
        <w:t>Bijl A</w:t>
      </w:r>
      <w:r w:rsidRPr="00184796">
        <w:rPr>
          <w:lang w:val="nl-BE"/>
        </w:rPr>
        <w:t xml:space="preserve">) opgesteld om de omstandigheden </w:t>
      </w:r>
      <w:proofErr w:type="gramStart"/>
      <w:r w:rsidRPr="00184796">
        <w:rPr>
          <w:lang w:val="nl-BE"/>
        </w:rPr>
        <w:t>betreffende</w:t>
      </w:r>
      <w:proofErr w:type="gramEnd"/>
      <w:r w:rsidRPr="00184796">
        <w:rPr>
          <w:lang w:val="nl-BE"/>
        </w:rPr>
        <w:t xml:space="preserve"> de risico’s en</w:t>
      </w:r>
      <w:r w:rsidR="009B4BFA">
        <w:rPr>
          <w:lang w:val="nl-BE"/>
        </w:rPr>
        <w:t xml:space="preserve"> de daaraan gekoppelde </w:t>
      </w:r>
      <w:r w:rsidRPr="00184796">
        <w:rPr>
          <w:lang w:val="nl-BE"/>
        </w:rPr>
        <w:t>maatregelen rond d</w:t>
      </w:r>
      <w:r w:rsidR="00DD5ED9">
        <w:rPr>
          <w:lang w:val="nl-BE"/>
        </w:rPr>
        <w:t>eze opleidingen</w:t>
      </w:r>
      <w:r w:rsidRPr="00184796">
        <w:rPr>
          <w:lang w:val="nl-BE"/>
        </w:rPr>
        <w:t xml:space="preserve"> in kaart te brengen. </w:t>
      </w:r>
      <w:r w:rsidR="009B4BFA">
        <w:rPr>
          <w:lang w:val="nl-BE"/>
        </w:rPr>
        <w:t xml:space="preserve">Deze taakanalyse is een levend </w:t>
      </w:r>
      <w:proofErr w:type="spellStart"/>
      <w:r w:rsidR="009B4BFA">
        <w:rPr>
          <w:lang w:val="nl-BE"/>
        </w:rPr>
        <w:t>Doc</w:t>
      </w:r>
      <w:proofErr w:type="spellEnd"/>
      <w:r w:rsidR="009B4BFA">
        <w:rPr>
          <w:lang w:val="nl-BE"/>
        </w:rPr>
        <w:t xml:space="preserve">, dat in functie van bijkomende/veranderde activiteiten steeds zal aangepast worden door de organiserende </w:t>
      </w:r>
      <w:proofErr w:type="spellStart"/>
      <w:r w:rsidR="009B4BFA">
        <w:rPr>
          <w:lang w:val="nl-BE"/>
        </w:rPr>
        <w:t>Dst</w:t>
      </w:r>
      <w:proofErr w:type="spellEnd"/>
      <w:r w:rsidR="009B4BFA">
        <w:rPr>
          <w:lang w:val="nl-BE"/>
        </w:rPr>
        <w:t>.</w:t>
      </w:r>
    </w:p>
    <w:p w14:paraId="2515927C" w14:textId="3411F46D" w:rsidR="00184796" w:rsidRPr="00184796" w:rsidRDefault="00184796" w:rsidP="00184796">
      <w:pPr>
        <w:pStyle w:val="Body1"/>
        <w:rPr>
          <w:lang w:val="nl-BE"/>
        </w:rPr>
      </w:pPr>
      <w:r w:rsidRPr="00184796">
        <w:rPr>
          <w:lang w:val="nl-BE"/>
        </w:rPr>
        <w:t xml:space="preserve">Graag kenden wij Uw bijkomende opmerkingen/voorstellen. </w:t>
      </w:r>
      <w:r w:rsidR="00DD5ED9">
        <w:rPr>
          <w:lang w:val="nl-BE"/>
        </w:rPr>
        <w:t xml:space="preserve"> 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F5547E0" w:rsidR="0047482D" w:rsidRPr="00E3236A" w:rsidRDefault="0078459A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DD5ED9">
                <w:rPr>
                  <w:rStyle w:val="Hyperlink"/>
                  <w:lang w:val="nl-BE"/>
                </w:rPr>
                <w:t>Taakanalyse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DD5ED9" w:rsidRDefault="0078459A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="008B4883" w:rsidRPr="00DD5ED9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78459A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678B8DE7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BD44C6">
        <w:rPr>
          <w:lang w:val="fr-BE"/>
        </w:rPr>
        <w:lastRenderedPageBreak/>
        <w:tab/>
      </w:r>
      <w:r w:rsidR="00DD5ED9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DD5ED9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bookmarkStart w:id="6" w:name="_MON_1773814323"/>
    <w:bookmarkEnd w:id="6"/>
    <w:p w14:paraId="5D0D624A" w14:textId="4FA7187D" w:rsidR="005B52E7" w:rsidRDefault="0078459A" w:rsidP="00DD5ED9">
      <w:pPr>
        <w:spacing w:after="160" w:line="259" w:lineRule="auto"/>
        <w:jc w:val="center"/>
        <w:sectPr w:rsidR="005B52E7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620" w:dyaOrig="1054" w14:anchorId="1FF0A3F4">
          <v:shape id="_x0000_i1028" type="#_x0000_t75" style="width:81pt;height:52.8pt" o:ole="">
            <v:imagedata r:id="rId19" o:title=""/>
          </v:shape>
          <o:OLEObject Type="Embed" ProgID="Excel.Sheet.12" ShapeID="_x0000_i1028" DrawAspect="Icon" ObjectID="_1773814356" r:id="rId20"/>
        </w:object>
      </w: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DD5ED9" w:rsidRPr="00BE7117" w14:paraId="471A7D92" w14:textId="77777777" w:rsidTr="00643693">
        <w:trPr>
          <w:trHeight w:val="451"/>
        </w:trPr>
        <w:tc>
          <w:tcPr>
            <w:tcW w:w="1555" w:type="dxa"/>
            <w:vMerge w:val="restart"/>
            <w:vAlign w:val="center"/>
          </w:tcPr>
          <w:p w14:paraId="535C7156" w14:textId="77777777" w:rsidR="00DD5ED9" w:rsidRPr="00BE7117" w:rsidRDefault="00DD5ED9" w:rsidP="00643693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C74C79C" w14:textId="164DC3BE" w:rsidR="00DD5ED9" w:rsidRPr="00BE7117" w:rsidRDefault="00DD5ED9" w:rsidP="00643693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BS3</w:t>
            </w:r>
          </w:p>
        </w:tc>
      </w:tr>
      <w:tr w:rsidR="00DD5ED9" w:rsidRPr="00170459" w14:paraId="435FF9AA" w14:textId="77777777" w:rsidTr="00643693">
        <w:trPr>
          <w:trHeight w:val="451"/>
        </w:trPr>
        <w:tc>
          <w:tcPr>
            <w:tcW w:w="1555" w:type="dxa"/>
            <w:vMerge/>
            <w:vAlign w:val="center"/>
          </w:tcPr>
          <w:p w14:paraId="5E5011F8" w14:textId="77777777" w:rsidR="00DD5ED9" w:rsidRDefault="00DD5ED9" w:rsidP="00643693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0CE3F52" w14:textId="77777777" w:rsidR="00DD5ED9" w:rsidRPr="00170459" w:rsidRDefault="00DD5ED9" w:rsidP="00643693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COMD 230 CIE MAT + COPMD 10 CIE RAV TPT</w:t>
            </w:r>
          </w:p>
        </w:tc>
      </w:tr>
      <w:tr w:rsidR="00DD5ED9" w:rsidRPr="00170459" w14:paraId="745BF1AA" w14:textId="77777777" w:rsidTr="00643693">
        <w:tc>
          <w:tcPr>
            <w:tcW w:w="1555" w:type="dxa"/>
            <w:vMerge w:val="restart"/>
            <w:vAlign w:val="center"/>
          </w:tcPr>
          <w:p w14:paraId="53F9D688" w14:textId="77777777" w:rsidR="00DD5ED9" w:rsidRPr="00BE7117" w:rsidRDefault="00DD5ED9" w:rsidP="00643693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32A80F33" w14:textId="77777777" w:rsidR="00DD5ED9" w:rsidRPr="00170459" w:rsidRDefault="00DD5ED9" w:rsidP="00643693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DD5ED9" w14:paraId="563B62FD" w14:textId="77777777" w:rsidTr="00643693">
        <w:tc>
          <w:tcPr>
            <w:tcW w:w="1555" w:type="dxa"/>
            <w:vMerge/>
            <w:vAlign w:val="center"/>
          </w:tcPr>
          <w:p w14:paraId="0652F44F" w14:textId="77777777" w:rsidR="00DD5ED9" w:rsidRDefault="00DD5ED9" w:rsidP="00643693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7731D64" w14:textId="1D413B57" w:rsidR="00DD5ED9" w:rsidRDefault="00DD5ED9" w:rsidP="00643693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STAF CIE</w:t>
            </w:r>
          </w:p>
        </w:tc>
      </w:tr>
      <w:tr w:rsidR="00DD5ED9" w14:paraId="0454A9C9" w14:textId="77777777" w:rsidTr="00643693">
        <w:tc>
          <w:tcPr>
            <w:tcW w:w="1555" w:type="dxa"/>
            <w:vMerge/>
            <w:vAlign w:val="center"/>
          </w:tcPr>
          <w:p w14:paraId="3F515FB3" w14:textId="77777777" w:rsidR="00DD5ED9" w:rsidRDefault="00DD5ED9" w:rsidP="00643693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FD11D10" w14:textId="77777777" w:rsidR="00DD5ED9" w:rsidRDefault="00DD5ED9" w:rsidP="00643693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24-00061312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78459A">
      <w:fldChar w:fldCharType="begin"/>
    </w:r>
    <w:r w:rsidR="0078459A">
      <w:instrText xml:space="preserve"> SECTIONPAGES   \* MERGEFORMAT </w:instrText>
    </w:r>
    <w:r w:rsidR="0078459A">
      <w:fldChar w:fldCharType="separate"/>
    </w:r>
    <w:r w:rsidR="007417AD">
      <w:rPr>
        <w:noProof/>
      </w:rPr>
      <w:t>2</w:t>
    </w:r>
    <w:r w:rsidR="0078459A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24-00061312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184796">
      <w:rPr>
        <w:noProof/>
        <w:lang w:val="en-GB"/>
      </w:rPr>
      <w:t>Ann A</w:t>
    </w:r>
  </w:p>
  <w:p w14:paraId="2EBCF8D7" w14:textId="7568D488" w:rsidR="0062549D" w:rsidRPr="0018479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184796">
      <w:rPr>
        <w:lang w:val="en-GB"/>
      </w:rPr>
      <w:t>-</w:t>
    </w:r>
    <w:r>
      <w:fldChar w:fldCharType="begin"/>
    </w:r>
    <w:r w:rsidRPr="00184796">
      <w:rPr>
        <w:lang w:val="en-GB"/>
      </w:rPr>
      <w:instrText xml:space="preserve"> PAGE  \* Arabic  \* MERGEFORMAT </w:instrText>
    </w:r>
    <w:r>
      <w:fldChar w:fldCharType="separate"/>
    </w:r>
    <w:r w:rsidR="005A1EA8" w:rsidRPr="00184796">
      <w:rPr>
        <w:noProof/>
        <w:lang w:val="en-GB"/>
      </w:rPr>
      <w:t>1</w:t>
    </w:r>
    <w:r>
      <w:fldChar w:fldCharType="end"/>
    </w:r>
    <w:r w:rsidRPr="00184796">
      <w:rPr>
        <w:lang w:val="en-GB"/>
      </w:rPr>
      <w:t>/</w:t>
    </w:r>
    <w:r w:rsidR="00DD5ED9">
      <w:fldChar w:fldCharType="begin"/>
    </w:r>
    <w:r w:rsidR="00DD5ED9" w:rsidRPr="00184796">
      <w:rPr>
        <w:lang w:val="en-GB"/>
      </w:rPr>
      <w:instrText xml:space="preserve"> SECTIONPAGES   \* MERGEFORMAT </w:instrText>
    </w:r>
    <w:r w:rsidR="00DD5ED9">
      <w:fldChar w:fldCharType="separate"/>
    </w:r>
    <w:r w:rsidR="0078459A">
      <w:rPr>
        <w:noProof/>
        <w:lang w:val="en-GB"/>
      </w:rPr>
      <w:t>1</w:t>
    </w:r>
    <w:r w:rsidR="00DD5ED9">
      <w:rPr>
        <w:noProof/>
      </w:rPr>
      <w:fldChar w:fldCharType="end"/>
    </w:r>
    <w:r w:rsidRPr="00184796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24-00061312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78459A">
      <w:fldChar w:fldCharType="begin"/>
    </w:r>
    <w:r w:rsidR="0078459A">
      <w:instrText xml:space="preserve"> SECTIONPAGES   \* MERGEFORMAT </w:instrText>
    </w:r>
    <w:r w:rsidR="0078459A">
      <w:fldChar w:fldCharType="separate"/>
    </w:r>
    <w:r w:rsidR="0062549D">
      <w:rPr>
        <w:noProof/>
      </w:rPr>
      <w:t>1</w:t>
    </w:r>
    <w:r w:rsidR="0078459A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24-00061312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5A9679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78459A">
      <w:fldChar w:fldCharType="begin"/>
    </w:r>
    <w:r w:rsidR="0078459A">
      <w:instrText xml:space="preserve"> SECTIONPAGES   \* MERGEFORMAT </w:instrText>
    </w:r>
    <w:r w:rsidR="0078459A">
      <w:fldChar w:fldCharType="separate"/>
    </w:r>
    <w:r w:rsidR="0078459A">
      <w:rPr>
        <w:noProof/>
      </w:rPr>
      <w:t>1</w:t>
    </w:r>
    <w:r w:rsidR="0078459A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24-00061312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78459A">
      <w:fldChar w:fldCharType="begin"/>
    </w:r>
    <w:r w:rsidR="0078459A">
      <w:instrText xml:space="preserve"> SECTIONPAGES   \* MERGEFORMAT </w:instrText>
    </w:r>
    <w:r w:rsidR="0078459A">
      <w:fldChar w:fldCharType="separate"/>
    </w:r>
    <w:r w:rsidR="0062549D">
      <w:rPr>
        <w:noProof/>
      </w:rPr>
      <w:t>1</w:t>
    </w:r>
    <w:r w:rsidR="0078459A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84796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8459A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BFA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D5ED9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package" Target="embeddings/Microsoft_Excel_Worksheet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klGvLMozojdgXBzXpSXj61n4ad9Bpa5V8jGRt+X4QWg=</DigestValue>
    </Reference>
    <Reference Type="http://www.w3.org/2000/09/xmldsig#Object" URI="#idOfficeObject">
      <DigestMethod Algorithm="http://www.w3.org/2001/04/xmlenc#sha256"/>
      <DigestValue>eNdlNxELNN5sjWAoTYWK/Tgn/aQpmorOeX8rLZdNYQk=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IoZeuBnZk2CRTh0JEAKWH6kSkAX6KhR8Hfgez552lEE=</DigestValue>
    </Reference>
    <Reference Type="http://www.w3.org/2000/09/xmldsig#Object" URI="#idValidSigLnImg">
      <DigestMethod Algorithm="http://www.w3.org/2001/04/xmlenc#sha256"/>
      <DigestValue>onwKq6KThqvBHL9+k5SsmbCYOw5xRNHq2cL/96vN8Vg=</DigestValue>
    </Reference>
    <Reference Type="http://www.w3.org/2000/09/xmldsig#Object" URI="#idInvalidSigLnImg">
      <DigestMethod Algorithm="http://www.w3.org/2001/04/xmlenc#sha256"/>
      <DigestValue>seMhkxIpwy1oVkHQKBbe7L4WSM65FLwxcKcDbAXAXj8=</DigestValue>
    </Reference>
  </SignedInfo>
  <SignatureValue>CiWpFO1t7c/+PdYzE6A5VfTP54amRiuz0HD64NpDgDZcY3wpmdLixOT8aYpi9h/UZD2aBeyW1BEg
iFCtemEZIS8D5j2zq212UczDC+G+eGg7sdsiQvKfKchV8kVfoavAHLsLy2a3oRICG5NGEzYmJYrs
bL7s8gN472Xn3eTb1kE5MbOX0Tp8hKu+sipfeBBPOeYyPl98z36esqFTzFAbWZhqXIusBkHDZr/x
epGEss6OtpE+vtvJQf/ZrWxK2OP7YbyybLqx3h0p0YJgJc13xM6hWQXpxYhDkd1J9zYqA8CbxDMG
E3/PYw3jEVao8z+5Fi1wXViaJ5bzzpB+oVPWTA==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enc#sha256"/>
        <DigestValue>s9OnlVq3uBow/K8eFAmhKQf3Mql9U6LubWUxe2DLJQ4=</DigestValue>
      </Reference>
      <Reference URI="/word/document.xml?ContentType=application/vnd.openxmlformats-officedocument.wordprocessingml.document.main+xml">
        <DigestMethod Algorithm="http://www.w3.org/2001/04/xmlenc#sha256"/>
        <DigestValue>mqCe5ZZAbvS7jgQOTAuPNFjPabgduuq1sIhqHwEQEOk=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KawZ9fltjRBhgTj5hcmpcE0f/kf7cOquTQMLjf+R0Sc=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5RkYVRo8EaEez/oAcyZF7BIQB9wgs8aopxuKzmRSSqE=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kxl5t8xWib1dnB7sfcBbgk0edMgspENx+Af0h1Yegc8=</DigestValue>
      </Reference>
      <Reference URI="/word/header2.xml?ContentType=application/vnd.openxmlformats-officedocument.wordprocessingml.header+xml">
        <DigestMethod Algorithm="http://www.w3.org/2001/04/xmlenc#sha256"/>
        <DigestValue>5VHN/SWVQ4V9aqD64CUi/6rvmQm9BEe/ty0F86i8Seo=</DigestValue>
      </Reference>
      <Reference URI="/word/header3.xml?ContentType=application/vnd.openxmlformats-officedocument.wordprocessingml.header+xml">
        <DigestMethod Algorithm="http://www.w3.org/2001/04/xmlenc#sha256"/>
        <DigestValue>e24WqJVGdo17CjRxIxrwwd2yKzUnPEAs41JJ5ASU6nI=</DigestValue>
      </Reference>
      <Reference URI="/word/header4.xml?ContentType=application/vnd.openxmlformats-officedocument.wordprocessingml.header+xml">
        <DigestMethod Algorithm="http://www.w3.org/2001/04/xmlenc#sha256"/>
        <DigestValue>qnzFoRNUKt0kbci6brw6cMzoOYqIQKSl2GcePn4MadE=</DigestValue>
      </Reference>
      <Reference URI="/word/header5.xml?ContentType=application/vnd.openxmlformats-officedocument.wordprocessingml.header+xml">
        <DigestMethod Algorithm="http://www.w3.org/2001/04/xmlenc#sha256"/>
        <DigestValue>r0dxvsKYtsiAALsbmQco/DxXFuRlgmEq0evfCA3UA2I=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naSpMuT/blDDO7DlMuWDfrcaGwfjJ308IU5HvjFXnNg=</DigestValue>
      </Reference>
      <Reference URI="/word/media/image3.emf?ContentType=image/x-emf">
        <DigestMethod Algorithm="http://www.w3.org/2001/04/xmlenc#sha256"/>
        <DigestValue>g3v8ReYDcrq1HxejKK9Al9S2IkJ7tK9c7mkDwpXlLhA=</DigestValue>
      </Reference>
      <Reference URI="/word/numbering.xml?ContentType=application/vnd.openxmlformats-officedocument.wordprocessingml.numbering+xml">
        <DigestMethod Algorithm="http://www.w3.org/2001/04/xmlenc#sha256"/>
        <DigestValue>bRQBgi9CToyOlSIfN+72ILVgjIaQ/s/g4Jn1IG0wsdE=</DigestValue>
      </Reference>
      <Reference URI="/word/settings.xml?ContentType=application/vnd.openxmlformats-officedocument.wordprocessingml.settings+xml">
        <DigestMethod Algorithm="http://www.w3.org/2001/04/xmlenc#sha256"/>
        <DigestValue>o0gft3yNfoApu7xP00Bw/jPUOLzaWDAB+2wjNEMtfiY=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2024-04-05T07:27:00Z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2024-04-05T07:27:00Z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aXeRQOIA0L6IAAAAAADY4oAA2OKAAB7BF2wAAAAAJsh8awkAAAAAAAAAAAAAAAAAAAAAAAAAUPiAAAAAAAAAAAAAAAAAAAAAAAAAAAAAAAAAAAAAAAAAAAAAAAAAAAAAAAAAAAAAAAAAAAAAAAAAAAAAAAAAAH4QbHcAAFxA0OtvACjSZXfY4oAAJsh8awAAAAA402V3//8AAAAAAAAb1GV3G9RldwDsbwAE7G8AHsEXbAAAAAAAAAAAAAAAAAcAAAAAAAAA4SWcdgkAAAAHAAAAOOxvADjsbwAAAgAA/P///wEAAAAAAAAAAAAAAAAAAADY8f4P5MRZ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TXZY8WoWwN4uFAAAAAAAAAAAAAB9AAIAAAACAAAABQAAAAAAfQDMAX0AAAAAACAAAABcIX0AAAAAAAAAgABYIX0AvAeNAHSJbwAOXmV3GGylFg5eZXcAAAAAAAAAACAAAAAYbKUWlDAVa5CJbwA7uyxsAACAAAAAAAAgAAAAZI5vAKCoWRakiW8AQXCtaiAAAAABAAAADwAAAByObwBJI65qoA8AAAQvvDcDAAAAcBiuasQovDcAAAAAAAAAAOElnHaoqbcWBgAAAOyKbwDsim8AAAIAAPz///8BAAAAAAAAAAAAAAAAAAAAAAAAAAAAAABoamkW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VAQAAmwAAAA4AAACLAAAACAEAABEAAAAhAPAAAAAAAAAAAAAAAIA/AAAAAAAAAAAAAIA/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tPM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GV3AANqdojSgACk4RdsyihlAAAAAAAAAAAAEAAAAAAAAAAAAAAAwNvlDwAAAACQAIYAaPv0DwEAAABcp28AMAa8N2gAhgAgAAAAxQSaALinbwA87PQPIAAAAA0AAADIp28AtHkADsCnbwCvYmV3CwAAACAAAAABAAAAAACAAMDb5Q9oAIYA0RlcQISnbwCTJ2V3AAAAAJMnZXfA2+UPEAAAAAAAAAAAAAAAaPv0DwkZXEC0p28AbR2ddgAAAAAAAAAA4SWcdrCnbwAJAAAAtKhvALSob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UKk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cY2l3kUDiANC+iAAAAAAA2OKAANjigAAewRdsAAAAACbIfGsJAAAAAAAAAAAAAAAAAAAAAAAAAFD4gAAAAAAAAAAAAAAAAAAAAAAAAAAAAAAAAAAAAAAAAAAAAAAAAAAAAAAAAAAAAAAAAAAAAAAAAAAAAAAAAAB+EGx3AABcQNDrbwAo0mV32OKAACbIfGsAAAAAONNld///AAAAAAAAG9RldxvUZXcA7G8ABOxvAB7BF2wAAAAAAAAAAAAAAAAHAAAAAAAAAOElnHYJAAAABwAAADjsbwA47G8AAAIAAPz///8BAAAAAAAAAAAAAAAAAAAA2PH+D+TEWX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vXc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5RSaymMMZR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vPY0xay1KJe891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e2+MMbVWOWcQQmstrTX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OWeMMbVS/3+dc3NOjC3ONbV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WmuNMdZa3nv/f5xzMkauMfA9+F7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fG+tMZVS3nf/f/9/e29SRo0xET73Xt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syRpRO3nv/f/9//3++d7VSzjUxQjlj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390TlJKnHP/f/9//3//f753U0quMZRK+Fq9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+1UlJGvXP+f/9//3//f/9/vXN1Ts81VEpb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YY/A9e2++d/9//3//f/9//3+cczJGzzWVTltrvX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+cc/A9OmOdb/9//3//f/9//3//f3trET4yQpVOe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xA+tlabb/9//3//f/9//3//f/9/+FrxPRE+GV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RSc0q9d/9//3//f/9//3//f/9//3/4XhI+dEr5Xt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1trU0oZY753/3//f/9//3//f/9//3/efxljMj5TRhpffGu+d/9//3//f/9//3//f/9//3//f/9//3//f/9//3//f/9//3//f/9//3/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MUa2Vr1z/3//f/9//3//f/9//3//f/9/GV8RPlNGOmO+d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91oRQnxv/3v/f/9//3//f/9//3//f/9/3ne2VjI+lkpbZ51v3nf/f/9//3//f/9//3//f/9//3//f/9//3//f/9//385Z845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XMyQjpn3nf/f/9//3//f/9//3//f/9//3+cc7ZSET62Ultnvnf/f957/3//f/9//3//f/9//3//f/9//3//f/9/EEK9d8453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390SrZSvXf/f/9//3//f/9//3//f/9//3//f5xzlE4zPthSfWu9c/9//3//f/9//3//f/9//3//f/9//3//fxBC/3/OO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38YY1JGfG//e/9//3//f/9//3//f/9//3//f/9/e2t0RlRC+Vp7a953/3v/f/9//3//f/9//3//f/9/vXf3Xv9/rT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398b1NKOmPfe/9//3//f/9//3//f/9//3//f/9//3v4XhFCtk46Y3xrvnf+e/5//3//f/9//3//f1pr/3//f4wx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hjlU6db957/3//f/9//3//f/9//3//f/9//3//fxlfdEp0SvlanW/fe95733v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713UkY6Y713/3//f/9//3//f/9//3//f/9//3//f997GWNTQrdOXGd8a51vvXPee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91pUSr53/3//f/9//3//f/9//3//f/9//3//f/9//3u2VnRKlk75Wr1znXN7b/9//3//f4w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G9SRlpn3nv/f/9//3//f/9//3+cc/da1lqcc/9//3+9c5VOEj46Y3xrnnNbZ71z3nu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+1UrVOvnPfe/9//3//f1JKSinuORBCjDHvOf97/3//f3xvdEZ1SpZOnWuca51v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ba1NGW2vee/9/tVatNZxz/3//f/9/tVZSSv9//3//f/9/W2tSSlRG+Vb4Wowt3X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5VS+V6+c841nG//f/9//3//f/9/Wmv3Xv9//3//f/9//386YzJCET5rKZ1z33udc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3trU0quNb13/3v/f/9//3//f/9/vXf/f/9//3//f957c0p0TlJKSiV1TvlaWmOdb3x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ET5TRp1vvXf/f/9//3//f/9//3//f/9//3/vPYwxSilKJe89e2sxQlNCGVt9b75zv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zThhjvndSShlfvXPfe/9//3//f/9//3//f713Sin/f/9/MUIpJVJK/386YxJCl046X3tnfGu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MUY5Z/9//386Y3RKOmO+d/9//3//f/9//3+9d601/3//fzFGEEJKKXNO/3//fzlfVEZ1SltnvnO+c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RS917/f/9//3/ee7VS11a+d5xz/3//f/9/3nuMMf9//39rLZxz1lopJfde/3//f997+F5VRnVGO2N8a51zfGt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nNO/3//f/9//3//f3xvdEp8azpn/3//f/9/ay3/f957ay3ee/9/c05KKb13/3//f/9/3nf4WjNC+FY6Y75znW+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nHOMMf9//3//f/9//3//f/97lE74Wntre2//f4wtWmc5Z601/3//f/9/jDG1Vv9//3//f/9//3++d7ZOdEa3TlxnfGt8a3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zjnWWv9//3//f/9//3//f/9/W2dTShlfW2spIVJKlFJSRv9//3//f1przjn/f/9//3//f/9//3//f1trlU5UQvhaW2eec3xrvn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deSik5Y/9//3//f/9//3//f/9//385Y1NGaykpIWsp917/f/9//3//f845/3//f/9//3//f/9//3//f713rTW2UjRCtk5bZ3x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FGSilaa/9//3//f/9//3//f/9//3//f845SiUIIZxz/3//f/9//39zTv9//3//f/9//3//f/9//3+ccykl/3+dc7ZSdkqWTlxnnWtca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+89Sin3Wv9//3//f/9//3//f/9//397b2stKSWtMRhj/3//f/9/lFL/f/9//3//f/9//3//f/9/nHMpJb13/3//f5xzVEZ1StlafGt9a1xn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xBCSiUxQt57/3//f/9//3//f/9//3+TTiklay1KKc45dE6UUowx/3//f/9//3//f/9//3//f957zjlaa/9//3//f/9/XGtURnZG2FI7X31rXG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RSKSUpJd57/3//f/9//3//f/9/UkpzTjFGay0qJUolKiXNNf9//3//f/9//3//f/9//3//f7VWGGP/f/9//3/ff957/ntbZ1RGVEbZUlxjfGedb1t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tvUkr/f/9//3//f/9//3//fxBCnHP/f1pr7z1sLSkltlbee957/3//f/9//3//f/9//3/WWhhj/3//f/9//39SSv9//3//f1pndUp2ShpfXGN8ZztjfG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9//3//f/9//3ved7dWtlaMLZxz/3//f/9//3//f/9/1lr3Xv9//3//f/9/zjn/f/9//3//f/9/+F5UQnVG2FIbW1tjGVt7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rTX/f/9//3//f/9//3//f3tvSiV0Tnxz/3//f/9//3//f7VWOWf/f/9//3//f601/3//f/9//3//f/9//3t8a5VOVUbZUvhSfWc7X3xnnXP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4wxvXf/f/9//3//f/9//3//f885KSURQjpjnW//f/9//39zTjln/3//f/9//3+tNd57/3//f/9//3//f8857z1zThhfdUp1SrdOGl87Y31nO2N8a/97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de/3//f/9//3//f/9//397b0opzjW1UjJGnG/ee/9/EEJ8b/9//3//f/9/ay3/f/9//3//f/9//38xRu89SikpIRA+1lZ1SlRG2VY7X51rfWs8Y51v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MUIQQv9//3//f/9//3//f/9//3+UUikhMkacc1JGOme9c4wxvXf/f/9//3+9d2st/3//f/9//3//f/9//3//f/9/1lpLKSklOWN7a3RKVUK3TvlW+lpdZxpfnW//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RSSim9d/9//3//f/9//3//f/9//3/POSolEEJaZ1NGED4pJd53/3//f/9/GGPOOf9//3//f/9//3//f/9//3//f/9//3/vORFC/3//f3trt1Y0QnVG+VZcZ31nXGN8a/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YY0opMUb/f/9//3//f/9//3//f/9/3ntKKSklSinwPUspSymVUr1z3nv/f/A9lFL/f/9//3//f/9//3//f/9//3//f/9//39KKd97/3//f/9/vXO2TjRC11IaWztfO19cY31rvn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39LKWstWmv/f/9//3//f/9//3//f/9/nHNrLUopKSEqJUol1lZTRjpjfGtLKRhj/3//f/9//3//f/9//3//f/9//3//fzFGSimcc/9//3//f/9//3+dc5VOVEKYTjtfO187X1xnfGf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1lpKKe89nHP/f/9//3//f/9//3//f/9/3ntzTo0xlE5SSqwx3nv4XowxKSW9d/9//3//f/9//3//f/9/3ns5ZzFCSilKJbVW/3//f/9//3//f/9//3//f/97+F5VQlRC+VY7XzpfO2N8Z75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rTVrKVJG3nv/f/9//3//f/9//3//f/9//3//f/9/GGMpJc45EEIpJWwtU0adc/9//3//fzpnUkrONSklSykpJa01Wmv/f/9//3//f/9//3//f/9//3//f/9//ntbZzRCdEb5VhtfXGM7X1xj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1prSilrLZVS3nv/f/9//3//f/9//3//f/9//3//f/9/KSVKJSklKiX4XltrED6UUtZWSikpJSklKSXvPZRSnHP/f/9//3//f/9//3//f/9//3//f/9//3//f/9//3//f1tndk52SthW+VY8XztfOl+db/97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VSSynOORhf33v/f/9//3//f/9//3//f/9//3//f/daKSVKKWsp/3//f/9/tVaMMSklU0qcb/9//3//f/9//3//f/9//3//f/9//3+9d9Za/3//f/9//385Z/danHP/f/9/W2dURnVK2FL5VvhaXWddZ35r3n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FGSynOOfda3nv/f/9//3//f/9//3//f/9//3//f/deMUacc/9//3//f/9/7z1rLTFCe2vfe/9//3//f/9//3//f/9//3//f/9/WmvvPf9//3//f/deKSUpJUopGGP/f/9//3+cc7dSVEK3UthWXGNcYztjW2O+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xBCaynwPRljnXP/f/9//3//f/9//3//f/9//3//f/9//3//f/9//3//f3NOSilaZ/A9+F7ed/9//3//f/9//3//f/9//3//f5RSc07/f/9//3+tNYwtUkoqJWst/3//f/9//3//f953t1ZURthWO18aWztfPGM8Y71v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zFCay0QQjljW2v/f/9//3//f/9//3//f/9//3//f/9//3//f/9//3+cc0oprTH/e7VSET62Upxv/3//f/9//3//f/9//39rLVpr/3//f5xzCCG9d/9/nHMpKbVW/3+9d713/3//f/9/vXP4WlNCl076VhtbGlsbW1tnvnP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deSynwPddaWmu9d/9//3//f/9//3//f/9//3//f/9//3//f/9//385ZyoljC3WVs85GWO1Ujlj/3v/f/9//3//fzlnrTX/f/9//385Z0op/3//f/9/WmtKKVJKSilLKb13/3//f957nHP/f5xvlk5VRtlSGltcYxpbXGN8a993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1pnrTGNMZRSOWecc/9//3//f/9//3//f/9//3//f/9//3//f/9//38ZYyklKSUqJXtrvne2VnROe2//f/9//3/OORhj/3//f/9/nHPnHN57/3//f/9/SikIITFGOWf/f/9//3+1VlJG/3//f/9/vXO2UjRGl07ZVjtfO187Xztjnm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713EEKNMVNKW2t7b953/3//f/9//3//f/9//3//f/9//3//f/9//38YY2stKSV0Tv9//39aa7ZWOWe+d3tvSynfe/9//3//f/9/KSVzTv9//3//f0optVb/f/9//3//f/9/e2+tNf9//3//f/9//3/eexlfdUa3TjtfXGM6X1xjGlt8a997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11aNMfA9+F58b3tv/3v/f/9//3//f/9//3//f/9//3//f/9//3+9d3NOtVb/f/9//3/ee3NOUkoQQjJG/3//f/9//3//fyklKSFSSjlnEEJKJf9//3//f/9//3//f5xzzjn/f/9//3//f/9//3//f/9/e291SlRG2FbZVjtfGltcY31n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vXMQQq0xdE57b1pre2//f/9//3//f/9//3//f/9//3//f/9//3//f/9//3//f/9//3//f60xKSH3Wt57/3//f/9//39SSiklKiUpJUop8D3/f/9//3//f/9//3/WWhBC/3//f/9/e2//f/9/33ucc1tr/3+dc5ZSVEK4UhpbO199Z/lWXWee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XWowt8D06Y51ze297b/9//3//f/9//3//f/9//3//f/9//3//f/9//3//f/9/vXcpJWstU0qVUjln/3//f/9/3nvOOSklKSUpJZxz/3/ee/9//3//f/9/jDHWWv9//3//f9ZaOWPee601CCEpJZRS/3//f753+F4zRvlW2VLZUhpbXGf4Vp1v/3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+cczFGaylTSltrnXN8b51z/3//f/9//3//f/9//3//f/9//3//f/9//3//f/9/SikIIVJKOWMQQjpn/3//f/9//39aa9Zae2//f713ay3/f/9//3/3Xikl3nv/f/9//38xRtdaEEKtNRdfMUYIITln/3/ee1FG/3s6Y1RGdUYaW/lWXGM7YxpfW2ffd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51zdE6NMRFC+V46Z3trnG+9d/9//3//f/9//3//f/9//3//f/9//3/3XkopEEIIIWwt1lpzTnNOvXf/f/9//3//f/9//38YY2st/3//f5RSKSUxRv9//3//f5xzKSUxQikhnHP/f/9/GGOMMf9/914pJd57/3//f71z+Fp0SpdOG18bWxtf+Vo7X3xr/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vXeVUo0xET6VTp1vnG98a3xvvXf/f/9//3//f/9//3//f/9/ay1zTv9/1lopJUoprTWtNe89vXfee/9//3//f/9/OWcpIRBCjDEqJQghvXf/f/9/vXOtMSkhlVIpIf9//3//f/9/Wmvee7VWjC3/f/9//3//f/9//386YzJClk75VvhWGlt9a9lWOmO+c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e5VSrjWNMZROOmNbZ1tne2taZ713/3//f/9//38YYyole2//f/9/vXcQPkopKSVrLWstnHP/f/9//3//f713KSUpISklCSEpJTln/3+cc841CSGMLRljKSVaZ/9//3//f/9//38yRhBC/3//f957/3//f/9//3//f3xv2FpTRpVO+Vb5VhpbGlsbX3xr3n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GGPONYwt8Dm2UjpfnG+cb5xve297a953EUKtNf9//3//f/9//3+cc/danHPWWowx/3v/f/9//3//f1JKKSUpJXNOMUZrLTFGjDEpJSkl1lq+dyolEEL/f/9//3//f/9/zzmUUv9/vXdSSv9//3//f/9//3//f/9//38YY1RGlk7YUvhW+VYaWxpbOl/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397b3RObCmNLTJCllJcZzpne2tbZykhc0qcc9573nv/f/9//3//f/9//3+tNXtv/3//f/9//3//f1prvXf/f7VWKSUqJSklKSWtNf9//3+MMSklW2v/f/9//3+9dyklWmv/fzljCCHee/9//3//f/9//3//f/9//3//f3trMkIzQrdS+VaWTthW+Fb5Wnxr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OWdTRo0tbCnPNXRKEUIpJfhevXPed51vvXOcc51znXOcb7131lr4Xv9//3//f/9//3//f/9//3//f4wxKSEpJc45/3//f/9/tVZKKWstvnf/f/9/EEJrLf9//38xRowt/3//f/9//3//f/9//3//f/9//3//f/9/vXPXWjNCdUrYVhlb2Fb5VthWW2O+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3tv1lYRQkopKSWuNRA+dEaVTtdW+F46Yxhf91pSRowx1lr/f/9//3//f/9//3//f/9//3//fzlne2//f/9//3//f/9/jDEqJUopOWc5Z0op7z3/f/9/ay3vOf9//3//f/9//3//f/9//3//f/9//3//f/9//3//f1pndE4zQnRGt1L4VvlW+VoaX31r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pJXNOOWf3XnROMkbPNa4xjTGtMa0xzjVzTv9//3//f/9//3//f/9//3//f/9//3//f/9//3//f/9//3//f957rTVKKSklKSUpIfde/397bykl1lr/f/9//3//f/9//3//f/9//3//f/9//3//f/9//3//f/9/vXMZX5VOlk6WTrhSGlvYUhlb+Vada997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5xzKSVaa/9//3//f/9//3/ef957vXfee/9//3//f/9//3//f/9//3//f/9//3//f/9//3//f/9//3//f/9//3//f/9/8D0pJQghCCF7b/9/lE5KJXtv/3//f/9//3//f/9//3//f/9//3//f/9//3//f/9//3//f/9//3//f5xvlE4yQnVK+Vp1RrdS+VbZVhpfvm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MpIWst/3//f4wxSin/f/9//3//f/9//3//f/9//3//f/9//3//f/9//3//f/9//3//f/9//3//f/9/33tca1NKMkKWTrdS2VL5UthS+Vp9a/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917OOf9//3//f/9//3//f/9//3//f/9//3//f/9//3//f/9//3//f/9//3//f/9//3//f/9//3//f/9//3//f/9//3//fxhjKSUxRv9/1lopISkl1lb/f/9//3//f/9//3//f/9//3//f/9//3//f/9//3//f/9//3//f/9//3//f/9//3//f5xvdEoRPnRGlk7YVrdO2FK3UhlbfW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olGGP/f4wxKSUpJUopMUb/f/9//3//f/9//3//f/9//3//f/9//3//f/9//3//f/9//3//f/9/1lr/f/9//3//f/9//3sYX3ROEkJ1SpZKtk63UtdStlI7Y75z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Jb53WmspJSklKSUpJSole2//f/9//3//f/9//3//f/9//3//f/9//3//f/9//3//f/9//3/WVs45/3//f/9//3//f/9//3//f5xzlU5TRlRGdUZ1RrdSdUrYUvhWfGf/e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jDH/f5ROKiXOORhfSilKJdZa/3//f/9//3//f/9//3//f/9//3//f/9//3//f/9//3//f/9/zjmtMf9//3//f/9//3//f/9//3//f/9/3XdaaxE+ET5URnVKlk6XTpZOuFL5Xr1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IpJTFC/3+tNSoltVb/f3tvEEK1Vv9//3//f/9//3//f/9//3//f/9//3//f/9//3//f/9//3+9d0op7z3/f/9//3//f/9//3//f/9//3//f/9//3//f3tvtlIRPlNGU0ZTQnRGdEaVSrdOO2Pfd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KSX3XpxzSiVKJd57/3//f/9//3//f/9//3//f/9//3//f/9//3//f/9//3//f/9//3//f/9/lFJKJXtv/3//f/9//3//f/9//3//f/9//3//f/9//3//f/9//3+9d5VSzzUyQlRCt05URnVKdUq2Thlf3nP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e29zTiklzjn/f/9//3//f/9//3//f/9//3//f/9//3//f/9//3//f/9//3//f/9//3//f2stzjn/f/9//3//f/9//3//f/9//3//f/9//3//f/9//3//f/9//3//f/9/W2t0Sq41EUJ0RpVKEj4zQlRGlk46Y993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IId57SilKJbVW/3//f/9//3//f/9//3//f/9//3//f/9//3//f/9//3//f/9//3//f/9/1lpKKRhj/3//f/9//3//f/9//3//f/9//3//f/9//3//f/9//3//f/9//3//f/9//3//fxhjEULPOVRKdUpTRjNCdEZURrZSfG//e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aymccyklKSWcc/9//3//f/9//3//f/9//3//f/9//3//f/9//3//f/9//3//f/9//3//f841jC3/f/9//3//f/9//3//f/9//3//f/9//3//f/9//3//f/9//3//f/9//3//f/9//3//f/9/vXOVUvA5rjFTQnVGlUoyQjNCM0LXVnxr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tNa0xvXcpJa0x/3//f/9//3//f/9//3//f/9//3//f/9//3//f/9//3//f/9//3//f/9/fG9KKZRS/3//f/9//3//f/9//3//f/9//3//f/9//3//f/9//3//f/9//3//f/9//3//f/9//3//f/9//3//f3tvdE7wOfA5M0J0SnVKMj4zQlNGW2v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957SilSSv9//3//f/9//3//f/9//3//f/9//3//f/9//3//f/9//3//f/9//3//f3NOayl7b/9//3//f/9//3//f/9//3//f/9//3//f7VSfG//f/9//3//f/9//3//f/9//3//f/9//3//f/9//3//f/9//39Za1NKrjXwORI+MkJ1Shpj33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+MMa41/3//f/9//3//f/9//3//f/9//3/ee5RSMkZKJXNO/3//f/9//3//f/9//3//f/9//3//f/9//3//f/9//3//f/9//3//f/9/GWMyRvA9zzVTRpxv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XWWv9//3//f/9//3//f/9//3//f3tvSilKKSklKSV7b/9//3//f/9//3//f/9//3//f/9//3//f/9//3//f/9//3//f/9//3//f/9//3//f917GGOUTr13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kopnHP/f/9/+F4ZY/9//3//f/9//3+MMWsttVZ7b3tv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mNMf9/e28yRmspSikyRv9//3//f3NOSik5Z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c05aa841bC1rKUolSil7b/9/nHNKKXNO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RhjjC1rLUopKSUpJSol7zn/fxBCay3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wghainvOSolaymtNXtve2+MLSole29KJZRS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oIIUolKSVKJc45/3//f/9/e2tKKc45SiV7b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pJUoprTX/f/9//3//f/9/UkpKKWw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QghSikpJXtv/3//f/9//3//f713SiXvP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JUolc07/f/9//3//f/9//3//f+89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CCFKJb13/3//f/9//3//f/9//38QQ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UopMUb/f/9//3//f/9//3//f/9/MUZ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KKd57/3//f/9//3//f/9//3//fxBCUkr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Wmv/f/9//3//f/9//3//f/9//38xRj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rOO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q01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332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2156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Opleidingsdagen J-ICCS_2024_29BnLog. Betreft: Taakanalyse en risicobeoordeling.</dc:title>
  <dc:subject>Voorstelling van een taakanalyse aan de lokale preventieadviseurs om de risico’s en de maatregelen bij de jaarlijkse organisatie van opleidingsdagen J-ICCS in kaart te brengen.</dc:subject>
  <dc:creator>Hardy Pierre-André</dc:creator>
  <cp:keywords/>
  <dc:description/>
  <cp:lastModifiedBy>Constandt Miguel</cp:lastModifiedBy>
  <cp:revision>4</cp:revision>
  <cp:lastPrinted>2020-06-15T12:24:00Z</cp:lastPrinted>
  <dcterms:created xsi:type="dcterms:W3CDTF">2024-03-27T12:24:00Z</dcterms:created>
  <dcterms:modified xsi:type="dcterms:W3CDTF">2024-04-05T07:26:00Z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Nota BS3 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24-00061312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