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AB96E6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6F2A2E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21-50189126</w:t>
            </w:r>
            <w:bookmarkEnd w:id="1"/>
          </w:p>
          <w:p w14:paraId="41E8612A" w14:textId="39A70A6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B5B88">
              <w:rPr>
                <w:noProof/>
                <w:sz w:val="20"/>
                <w:szCs w:val="20"/>
                <w:lang w:val="fr-BE"/>
              </w:rPr>
              <w:t>2021-10-05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9B5B8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9B5B88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B5B8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F2A2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F2A2E">
              <w:rPr>
                <w:lang w:val="nl-BE"/>
              </w:rPr>
              <w:tab/>
            </w:r>
            <w:r w:rsidR="007C0B50" w:rsidRPr="006F2A2E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6F2A2E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F2A2E">
              <w:rPr>
                <w:lang w:val="nl-BE"/>
              </w:rPr>
              <w:tab/>
            </w:r>
            <w:hyperlink r:id="rId14" w:history="1">
              <w:r w:rsidR="00464B5C" w:rsidRPr="006F2A2E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F2A2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F2A2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B5B8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3A9BC49" w:rsidR="009150E2" w:rsidRPr="00517C46" w:rsidRDefault="009B5B8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hyperlink r:id="rId15" w:history="1">
                  <w:r w:rsidR="006F2A2E" w:rsidRPr="00160D2B">
                    <w:rPr>
                      <w:rStyle w:val="Hyperlink"/>
                      <w:lang w:val="nl-BE"/>
                    </w:rPr>
                    <w:t>DGHWB-NORTH_EAST-LDPBW05-DL@mil.be</w:t>
                  </w:r>
                </w:hyperlink>
                <w:r>
                  <w:rPr>
                    <w:lang w:val="nl-BE"/>
                  </w:rPr>
                  <w:t xml:space="preserve"> + Comd 230 Cie Mat + Comd 10 </w:t>
                </w:r>
                <w:r w:rsidR="006F2A2E">
                  <w:rPr>
                    <w:lang w:val="nl-BE"/>
                  </w:rPr>
                  <w:t>Cie</w:t>
                </w:r>
                <w:r>
                  <w:rPr>
                    <w:lang w:val="nl-BE"/>
                  </w:rPr>
                  <w:t xml:space="preserve"> </w:t>
                </w:r>
                <w:r w:rsidR="006F2A2E">
                  <w:rPr>
                    <w:lang w:val="nl-BE"/>
                  </w:rPr>
                  <w:t>Rav</w:t>
                </w:r>
                <w:r>
                  <w:rPr>
                    <w:lang w:val="nl-BE"/>
                  </w:rPr>
                  <w:t xml:space="preserve"> </w:t>
                </w:r>
                <w:r w:rsidR="006F2A2E">
                  <w:rPr>
                    <w:lang w:val="nl-BE"/>
                  </w:rPr>
                  <w:t>Tpt + Zie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6F2A2E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9B5B88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40B474A" w:rsidR="009150E2" w:rsidRPr="006F2A2E" w:rsidRDefault="006F2A2E" w:rsidP="00DE6FF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Wettelijke periodieke Ctl Hijs_Hef-Ma</w:t>
                </w:r>
                <w:r w:rsidR="00DE6FF6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t door EDTC – BTI. Betreft: Verzamelrapporten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voorafgaandelijke Ctl BTI dd 28&amp;30Sep2021</w:t>
                </w:r>
                <w:r w:rsidR="000B067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in 18BnLog Leopoldsburg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6F2A2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39E6EE0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9B5B88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678512203"/>
                <w:placeholder>
                  <w:docPart w:val="2701EA586B624969892B5E2E9D57A22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0B443D9C" w:rsidR="009150E2" w:rsidRPr="00224AB6" w:rsidRDefault="006F2A2E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Synthese: 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Cie Comd </w:t>
                    </w:r>
                    <w:r w:rsidRPr="00301BA8">
                      <w:rPr>
                        <w:lang w:val="nl-BE"/>
                      </w:rPr>
                      <w:t xml:space="preserve">informeren betreffende de resultaten van de wettelijke </w:t>
                    </w:r>
                    <w:r>
                      <w:rPr>
                        <w:lang w:val="nl-BE"/>
                      </w:rPr>
                      <w:t>periodieke controles van Hijs-Hefwerktuigen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2044406" w14:textId="3E5A4188" w:rsidR="006F2A2E" w:rsidRPr="006F2A2E" w:rsidRDefault="000B067E" w:rsidP="006F2A2E">
      <w:pPr>
        <w:pStyle w:val="Body1"/>
        <w:rPr>
          <w:lang w:val="nl-BE"/>
        </w:rPr>
      </w:pPr>
      <w:bookmarkStart w:id="8" w:name="Annexes"/>
      <w:r>
        <w:rPr>
          <w:lang w:val="nl-BE"/>
        </w:rPr>
        <w:t>Volgens refertes dienen onze “h</w:t>
      </w:r>
      <w:r w:rsidR="006F2A2E" w:rsidRPr="006F2A2E">
        <w:rPr>
          <w:lang w:val="nl-BE"/>
        </w:rPr>
        <w:t>ijs-</w:t>
      </w:r>
      <w:r>
        <w:rPr>
          <w:lang w:val="nl-BE"/>
        </w:rPr>
        <w:t xml:space="preserve"> h</w:t>
      </w:r>
      <w:r w:rsidR="006F2A2E" w:rsidRPr="006F2A2E">
        <w:rPr>
          <w:lang w:val="nl-BE"/>
        </w:rPr>
        <w:t>efwerktuigen” wettelijk periodiek gecontroleerd te worden door een EDTC, namelijk het “</w:t>
      </w:r>
      <w:r w:rsidR="006F2A2E" w:rsidRPr="006F2A2E">
        <w:rPr>
          <w:b/>
          <w:lang w:val="nl-BE"/>
        </w:rPr>
        <w:t>B</w:t>
      </w:r>
      <w:r w:rsidR="006F2A2E" w:rsidRPr="006F2A2E">
        <w:rPr>
          <w:lang w:val="nl-BE"/>
        </w:rPr>
        <w:t xml:space="preserve">ureau voor </w:t>
      </w:r>
      <w:r w:rsidR="006F2A2E" w:rsidRPr="006F2A2E">
        <w:rPr>
          <w:b/>
          <w:lang w:val="nl-BE"/>
        </w:rPr>
        <w:t>T</w:t>
      </w:r>
      <w:r w:rsidR="006F2A2E" w:rsidRPr="006F2A2E">
        <w:rPr>
          <w:lang w:val="nl-BE"/>
        </w:rPr>
        <w:t xml:space="preserve">echnische </w:t>
      </w:r>
      <w:r w:rsidR="006F2A2E" w:rsidRPr="006F2A2E">
        <w:rPr>
          <w:b/>
          <w:lang w:val="nl-BE"/>
        </w:rPr>
        <w:t>I</w:t>
      </w:r>
      <w:r w:rsidR="006F2A2E" w:rsidRPr="006F2A2E">
        <w:rPr>
          <w:lang w:val="nl-BE"/>
        </w:rPr>
        <w:t>nspecties” (</w:t>
      </w:r>
      <w:hyperlink r:id="rId16" w:history="1">
        <w:r w:rsidR="006F2A2E" w:rsidRPr="004776BD">
          <w:rPr>
            <w:rStyle w:val="Hyperlink"/>
            <w:lang w:val="nl-BE"/>
          </w:rPr>
          <w:t>BTI</w:t>
        </w:r>
      </w:hyperlink>
      <w:r w:rsidR="006F2A2E" w:rsidRPr="006F2A2E">
        <w:rPr>
          <w:lang w:val="nl-BE"/>
        </w:rPr>
        <w:t>) uit Gent en als volgt:</w:t>
      </w:r>
    </w:p>
    <w:p w14:paraId="08B27BAA" w14:textId="5B68C8DF" w:rsidR="006F2A2E" w:rsidRDefault="006F2A2E" w:rsidP="006F2A2E">
      <w:pPr>
        <w:pStyle w:val="Body2"/>
        <w:rPr>
          <w:lang w:val="nl-BE"/>
        </w:rPr>
      </w:pPr>
      <w:r w:rsidRPr="006F2A2E">
        <w:rPr>
          <w:lang w:val="nl-BE"/>
        </w:rPr>
        <w:t>Driemaandelijks voor de Hijs-Hefwerktuigen.</w:t>
      </w:r>
    </w:p>
    <w:p w14:paraId="5DEEF3BE" w14:textId="7B1110F1" w:rsidR="006F2A2E" w:rsidRDefault="006F2A2E" w:rsidP="006F2A2E">
      <w:pPr>
        <w:pStyle w:val="Body1"/>
        <w:rPr>
          <w:lang w:val="nl-BE"/>
        </w:rPr>
      </w:pPr>
      <w:r>
        <w:rPr>
          <w:lang w:val="nl-BE"/>
        </w:rPr>
        <w:t xml:space="preserve">Omdat enkele hijs- hefvoertuigen op zending dienden te vertrekken vóór de volgende Ctl, werd besloten om deze Vtg aan te bieden bij een </w:t>
      </w:r>
      <w:r w:rsidR="00DE6FF6">
        <w:rPr>
          <w:lang w:val="nl-BE"/>
        </w:rPr>
        <w:t>BTI-Ctl dd 30Sep2021 in 18BnLog Leopoldsburg:</w:t>
      </w:r>
    </w:p>
    <w:p w14:paraId="133E100A" w14:textId="3E81A85B" w:rsidR="00DE6FF6" w:rsidRDefault="00DE6FF6" w:rsidP="00DE6FF6">
      <w:pPr>
        <w:pStyle w:val="Body2"/>
      </w:pPr>
      <w:r>
        <w:t>VOLVO MANUMAT V95595.</w:t>
      </w:r>
    </w:p>
    <w:p w14:paraId="0F247517" w14:textId="3E3344C1" w:rsidR="00DE6FF6" w:rsidRDefault="00DE6FF6" w:rsidP="00DE6FF6">
      <w:pPr>
        <w:pStyle w:val="Body2"/>
      </w:pPr>
      <w:r>
        <w:t>RENAULT KERAX V71555.</w:t>
      </w:r>
    </w:p>
    <w:p w14:paraId="4FE18843" w14:textId="6ED9C8C6" w:rsidR="00DE6FF6" w:rsidRDefault="00DE6FF6" w:rsidP="00DE6FF6">
      <w:pPr>
        <w:pStyle w:val="Body2"/>
      </w:pPr>
      <w:r>
        <w:t>MANITOU V96506.</w:t>
      </w:r>
    </w:p>
    <w:p w14:paraId="33F842D3" w14:textId="7AC1F3FA" w:rsidR="00DE6FF6" w:rsidRPr="006F2A2E" w:rsidRDefault="00DE6FF6" w:rsidP="006F2A2E">
      <w:pPr>
        <w:pStyle w:val="Body1"/>
        <w:rPr>
          <w:lang w:val="nl-BE"/>
        </w:rPr>
      </w:pPr>
      <w:r>
        <w:rPr>
          <w:lang w:val="nl-BE"/>
        </w:rPr>
        <w:lastRenderedPageBreak/>
        <w:t xml:space="preserve">Vanaf nu wordt tevens het </w:t>
      </w:r>
      <w:r w:rsidR="000B067E">
        <w:rPr>
          <w:lang w:val="nl-BE"/>
        </w:rPr>
        <w:t xml:space="preserve">hijs- </w:t>
      </w:r>
      <w:r>
        <w:rPr>
          <w:lang w:val="nl-BE"/>
        </w:rPr>
        <w:t xml:space="preserve">hefwerktuig </w:t>
      </w:r>
      <w:r w:rsidR="000B067E">
        <w:rPr>
          <w:lang w:val="nl-BE"/>
        </w:rPr>
        <w:t>“</w:t>
      </w:r>
      <w:r>
        <w:rPr>
          <w:lang w:val="nl-BE"/>
        </w:rPr>
        <w:t>MANITOU V96504</w:t>
      </w:r>
      <w:r w:rsidR="000B067E">
        <w:rPr>
          <w:lang w:val="nl-BE"/>
        </w:rPr>
        <w:t>”</w:t>
      </w:r>
      <w:r>
        <w:rPr>
          <w:lang w:val="nl-BE"/>
        </w:rPr>
        <w:t xml:space="preserve"> van RMD Leopoldsburg steeds gecontroleerd door BTI tijdens hun rondgang in 18BnLog (28Sep2021). Het verzamelrapport wordt achteraf doorgestuurd naar 29BnLog</w:t>
      </w:r>
      <w:r w:rsidR="000B067E">
        <w:rPr>
          <w:lang w:val="nl-BE"/>
        </w:rPr>
        <w:t>.</w:t>
      </w:r>
    </w:p>
    <w:p w14:paraId="423EE84C" w14:textId="77777777" w:rsidR="006F2A2E" w:rsidRPr="006F2A2E" w:rsidRDefault="006F2A2E" w:rsidP="006F2A2E">
      <w:pPr>
        <w:pStyle w:val="Body1"/>
        <w:rPr>
          <w:lang w:val="nl-BE"/>
        </w:rPr>
      </w:pPr>
      <w:r w:rsidRPr="006F2A2E">
        <w:rPr>
          <w:lang w:val="nl-BE"/>
        </w:rPr>
        <w:t>De bevoegde controleur viseert onder drie waarden:</w:t>
      </w:r>
    </w:p>
    <w:p w14:paraId="026286A7" w14:textId="6D5B5D26" w:rsidR="006F2A2E" w:rsidRPr="006F2A2E" w:rsidRDefault="006F2A2E" w:rsidP="006F2A2E">
      <w:pPr>
        <w:pStyle w:val="Body2"/>
        <w:rPr>
          <w:lang w:val="nl-BE"/>
        </w:rPr>
      </w:pPr>
      <w:r w:rsidRPr="006F2A2E">
        <w:rPr>
          <w:b/>
          <w:highlight w:val="green"/>
          <w:lang w:val="nl-BE"/>
        </w:rPr>
        <w:t>A</w:t>
      </w:r>
      <w:r w:rsidRPr="006F2A2E">
        <w:rPr>
          <w:lang w:val="nl-BE"/>
        </w:rPr>
        <w:t xml:space="preserve"> = Geen anomalieën, het ArM mag verder gebruikt worden </w:t>
      </w:r>
      <w:r w:rsidRPr="008854D8">
        <w:sym w:font="Wingdings" w:char="F0E8"/>
      </w:r>
      <w:r w:rsidR="00DE6FF6">
        <w:rPr>
          <w:lang w:val="nl-BE"/>
        </w:rPr>
        <w:t xml:space="preserve"> 82</w:t>
      </w:r>
      <w:r w:rsidRPr="006F2A2E">
        <w:rPr>
          <w:lang w:val="nl-BE"/>
        </w:rPr>
        <w:t xml:space="preserve"> items;</w:t>
      </w:r>
    </w:p>
    <w:p w14:paraId="18D45C62" w14:textId="392212C3" w:rsidR="006F2A2E" w:rsidRPr="006F2A2E" w:rsidRDefault="006F2A2E" w:rsidP="006F2A2E">
      <w:pPr>
        <w:pStyle w:val="Body2"/>
        <w:rPr>
          <w:lang w:val="nl-BE"/>
        </w:rPr>
      </w:pPr>
      <w:r w:rsidRPr="006F2A2E">
        <w:rPr>
          <w:b/>
          <w:highlight w:val="yellow"/>
          <w:lang w:val="nl-BE"/>
        </w:rPr>
        <w:t>B</w:t>
      </w:r>
      <w:r w:rsidRPr="006F2A2E">
        <w:rPr>
          <w:lang w:val="nl-BE"/>
        </w:rPr>
        <w:t xml:space="preserve"> = Anomalie vastgesteld, het ArM mag verder gebruikt worden, actie tot wegwerking Opm </w:t>
      </w:r>
      <w:r w:rsidRPr="008854D8">
        <w:sym w:font="Wingdings" w:char="F0E8"/>
      </w:r>
      <w:r w:rsidR="00DE6FF6">
        <w:rPr>
          <w:lang w:val="nl-BE"/>
        </w:rPr>
        <w:t xml:space="preserve"> 1</w:t>
      </w:r>
      <w:r w:rsidRPr="006F2A2E">
        <w:rPr>
          <w:lang w:val="nl-BE"/>
        </w:rPr>
        <w:t xml:space="preserve"> items;</w:t>
      </w:r>
    </w:p>
    <w:p w14:paraId="25E8D96C" w14:textId="2FBABC53" w:rsidR="006F2A2E" w:rsidRDefault="006F2A2E" w:rsidP="006F2A2E">
      <w:pPr>
        <w:pStyle w:val="Body2"/>
        <w:rPr>
          <w:lang w:val="nl-BE"/>
        </w:rPr>
      </w:pPr>
      <w:r w:rsidRPr="006F2A2E">
        <w:rPr>
          <w:b/>
          <w:highlight w:val="red"/>
          <w:lang w:val="nl-BE"/>
        </w:rPr>
        <w:t>NA/C</w:t>
      </w:r>
      <w:r w:rsidRPr="006F2A2E">
        <w:rPr>
          <w:lang w:val="nl-BE"/>
        </w:rPr>
        <w:t xml:space="preserve"> = Niet Aangeboden/Afgekeurd: </w:t>
      </w:r>
      <w:r w:rsidRPr="006F2A2E">
        <w:rPr>
          <w:u w:val="single"/>
          <w:lang w:val="nl-BE"/>
        </w:rPr>
        <w:t>het ArM mag niet verder gebruikt worden</w:t>
      </w:r>
      <w:r w:rsidRPr="006F2A2E">
        <w:rPr>
          <w:lang w:val="nl-BE"/>
        </w:rPr>
        <w:t xml:space="preserve"> tot volgende keuring </w:t>
      </w:r>
      <w:r w:rsidRPr="008854D8">
        <w:sym w:font="Wingdings" w:char="F0E8"/>
      </w:r>
      <w:r w:rsidRPr="006F2A2E">
        <w:rPr>
          <w:lang w:val="nl-BE"/>
        </w:rPr>
        <w:t xml:space="preserve">         </w:t>
      </w:r>
      <w:r w:rsidR="00DE6FF6">
        <w:rPr>
          <w:lang w:val="nl-BE"/>
        </w:rPr>
        <w:t>3 item C; 3</w:t>
      </w:r>
      <w:r w:rsidRPr="006F2A2E">
        <w:rPr>
          <w:lang w:val="nl-BE"/>
        </w:rPr>
        <w:t xml:space="preserve"> items NA.</w:t>
      </w:r>
    </w:p>
    <w:p w14:paraId="29D778D9" w14:textId="73D55D7E" w:rsidR="000B067E" w:rsidRPr="000B067E" w:rsidRDefault="000B067E" w:rsidP="006F2A2E">
      <w:pPr>
        <w:pStyle w:val="Body2"/>
        <w:rPr>
          <w:lang w:val="nl-BE"/>
        </w:rPr>
      </w:pPr>
      <w:r w:rsidRPr="000B067E">
        <w:rPr>
          <w:lang w:val="nl-BE"/>
        </w:rPr>
        <w:t xml:space="preserve">TechB 230CieMat </w:t>
      </w:r>
      <w:r>
        <w:rPr>
          <w:lang w:val="nl-BE"/>
        </w:rPr>
        <w:t>licht de betrokken Dst in om de gebeurlijke anomalieën ASAP weg te werken.</w:t>
      </w:r>
    </w:p>
    <w:p w14:paraId="70E9C917" w14:textId="15A0442A" w:rsidR="006F2A2E" w:rsidRPr="006F2A2E" w:rsidRDefault="00DE6FF6" w:rsidP="006F2A2E">
      <w:pPr>
        <w:pStyle w:val="Body1"/>
        <w:rPr>
          <w:lang w:val="nl-BE"/>
        </w:rPr>
      </w:pPr>
      <w:r>
        <w:rPr>
          <w:lang w:val="nl-BE"/>
        </w:rPr>
        <w:t>In Bijl A vindt U het verzamelrapport</w:t>
      </w:r>
      <w:r w:rsidR="006F2A2E" w:rsidRPr="006F2A2E">
        <w:rPr>
          <w:lang w:val="nl-BE"/>
        </w:rPr>
        <w:t xml:space="preserve"> “Hijs-Hefwerktuigen</w:t>
      </w:r>
      <w:r>
        <w:rPr>
          <w:lang w:val="nl-BE"/>
        </w:rPr>
        <w:t>” dd 30Sep</w:t>
      </w:r>
      <w:r w:rsidR="006F2A2E" w:rsidRPr="006F2A2E">
        <w:rPr>
          <w:lang w:val="nl-BE"/>
        </w:rPr>
        <w:t>2021</w:t>
      </w:r>
      <w:r>
        <w:rPr>
          <w:lang w:val="nl-BE"/>
        </w:rPr>
        <w:t xml:space="preserve"> en het verzamelrapport</w:t>
      </w:r>
      <w:r w:rsidR="00B9608A">
        <w:rPr>
          <w:lang w:val="nl-BE"/>
        </w:rPr>
        <w:t xml:space="preserve"> “Manitou RMD” dd 28Sep2021</w:t>
      </w:r>
      <w:r w:rsidR="006F2A2E" w:rsidRPr="006F2A2E">
        <w:rPr>
          <w:lang w:val="nl-BE"/>
        </w:rPr>
        <w:t>, uitgevoerd door de IGT van BTI</w:t>
      </w:r>
      <w:r w:rsidR="00B9608A">
        <w:rPr>
          <w:lang w:val="nl-BE"/>
        </w:rPr>
        <w:t xml:space="preserve">, Dhr </w:t>
      </w:r>
      <w:r w:rsidR="00B9608A" w:rsidRPr="00B9608A">
        <w:rPr>
          <w:lang w:val="nl-BE"/>
        </w:rPr>
        <w:t>Mohamed Akchech</w:t>
      </w:r>
      <w:r w:rsidR="006F2A2E" w:rsidRPr="006F2A2E">
        <w:rPr>
          <w:lang w:val="nl-BE"/>
        </w:rPr>
        <w:t>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CF272F3" w:rsidR="0047482D" w:rsidRDefault="009B5B88" w:rsidP="00C92077">
            <w:pPr>
              <w:pStyle w:val="zAnnList"/>
            </w:pPr>
            <w:hyperlink w:anchor="Annexe_A" w:history="1">
              <w:r w:rsidR="00B9608A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9B5B8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9B5B88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3547024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B9608A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B9608A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4D89483B" w:rsidR="005B52E7" w:rsidRDefault="00B9608A" w:rsidP="00B9608A">
      <w:pPr>
        <w:spacing w:after="160" w:line="259" w:lineRule="auto"/>
        <w:jc w:val="center"/>
      </w:pPr>
      <w:r>
        <w:object w:dxaOrig="1533" w:dyaOrig="994" w14:anchorId="26A4E0D8">
          <v:shape id="_x0000_i1026" type="#_x0000_t75" style="width:76.5pt;height:49.5pt" o:ole="">
            <v:imagedata r:id="rId18" o:title=""/>
          </v:shape>
          <o:OLEObject Type="Embed" ProgID="AcroExch.Document.DC" ShapeID="_x0000_i1026" DrawAspect="Icon" ObjectID="_1694937374" r:id="rId19"/>
        </w:object>
      </w:r>
    </w:p>
    <w:p w14:paraId="01BE6DA3" w14:textId="222E619A" w:rsidR="00B9608A" w:rsidRDefault="00B9608A" w:rsidP="00B9608A">
      <w:pPr>
        <w:spacing w:after="160" w:line="259" w:lineRule="auto"/>
        <w:jc w:val="center"/>
        <w:sectPr w:rsidR="00B9608A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6863247D">
          <v:shape id="_x0000_i1027" type="#_x0000_t75" style="width:76.5pt;height:49.5pt" o:ole="">
            <v:imagedata r:id="rId22" o:title=""/>
          </v:shape>
          <o:OLEObject Type="Embed" ProgID="AcroExch.Document.DC" ShapeID="_x0000_i1027" DrawAspect="Icon" ObjectID="_1694937375" r:id="rId23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9608A" w:rsidRPr="009B5B8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4A4EEA8" w:rsidR="00B9608A" w:rsidRPr="00B9608A" w:rsidRDefault="009B5B88" w:rsidP="00B9608A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4" w:history="1">
              <w:r w:rsidR="00B9608A"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="00B9608A"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B9608A" w:rsidRPr="009B5B88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251CB29" w:rsidR="00B9608A" w:rsidRPr="00B9608A" w:rsidRDefault="009B5B88" w:rsidP="00B9608A">
            <w:pPr>
              <w:pStyle w:val="Body1"/>
              <w:rPr>
                <w:lang w:val="nl-BE"/>
              </w:rPr>
            </w:pPr>
            <w:hyperlink r:id="rId25" w:history="1">
              <w:r w:rsidR="00B9608A" w:rsidRPr="00301BA8">
                <w:rPr>
                  <w:rStyle w:val="Hyperlink"/>
                  <w:lang w:val="nl-BE"/>
                </w:rPr>
                <w:t>29BnLog PBWB-3024</w:t>
              </w:r>
            </w:hyperlink>
            <w:r w:rsidR="00B9608A" w:rsidRPr="007E544E">
              <w:rPr>
                <w:lang w:val="nl-BE"/>
              </w:rPr>
              <w:t xml:space="preserve"> </w:t>
            </w:r>
            <w:r w:rsidR="00B9608A"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B9608A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B9608A" w:rsidRDefault="00011823">
      <w:pPr>
        <w:spacing w:after="160" w:line="259" w:lineRule="auto"/>
        <w:jc w:val="left"/>
        <w:rPr>
          <w:lang w:val="nl-BE"/>
        </w:rPr>
        <w:sectPr w:rsidR="00011823" w:rsidRPr="00B9608A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B9608A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B9608A">
              <w:rPr>
                <w:lang w:val="nl-BE"/>
              </w:rPr>
              <w:br w:type="page"/>
            </w:r>
            <w:r w:rsidRPr="00B9608A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B9608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BB35181" w:rsidR="00BB7222" w:rsidRPr="00BE7117" w:rsidRDefault="00B9608A" w:rsidP="00B9608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9608A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0F71569C" w:rsidR="00BB7222" w:rsidRPr="00170459" w:rsidRDefault="00B9608A" w:rsidP="00B9608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Align w:val="center"/>
          </w:tcPr>
          <w:p w14:paraId="34EF1171" w14:textId="38571ACB" w:rsidR="00E06BDD" w:rsidRPr="00BE7117" w:rsidRDefault="00E06BDD" w:rsidP="00B9608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C529902" w:rsidR="00E06BDD" w:rsidRPr="00170459" w:rsidRDefault="00B9608A" w:rsidP="00B9608A">
            <w:pPr>
              <w:spacing w:after="0"/>
              <w:jc w:val="left"/>
              <w:rPr>
                <w:lang w:val="fr-BE"/>
              </w:rPr>
            </w:pPr>
            <w:r w:rsidRPr="00B9608A">
              <w:rPr>
                <w:lang w:val="fr-BE"/>
              </w:rPr>
              <w:t>*29BNLOG-FRONTDESK</w:t>
            </w:r>
            <w:r>
              <w:rPr>
                <w:lang w:val="fr-BE"/>
              </w:rPr>
              <w:t xml:space="preserve"> 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21-50189126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9B5B88">
      <w:fldChar w:fldCharType="begin"/>
    </w:r>
    <w:r w:rsidR="009B5B88">
      <w:instrText xml:space="preserve"> SECTIONPAGES   \* MERGEFORMAT </w:instrText>
    </w:r>
    <w:r w:rsidR="009B5B88">
      <w:fldChar w:fldCharType="separate"/>
    </w:r>
    <w:r w:rsidR="00452CA6">
      <w:rPr>
        <w:noProof/>
      </w:rPr>
      <w:t>2</w:t>
    </w:r>
    <w:r w:rsidR="009B5B8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21-50189126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2A7C05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B5B88">
      <w:rPr>
        <w:noProof/>
      </w:rPr>
      <w:t>1</w:t>
    </w:r>
    <w:r>
      <w:fldChar w:fldCharType="end"/>
    </w:r>
    <w:r w:rsidRPr="005B52E7">
      <w:t>/</w:t>
    </w:r>
    <w:r w:rsidR="009B5B88">
      <w:fldChar w:fldCharType="begin"/>
    </w:r>
    <w:r w:rsidR="009B5B88">
      <w:instrText xml:space="preserve"> SECTIONPAGES   \* MERGEFORMAT </w:instrText>
    </w:r>
    <w:r w:rsidR="009B5B88">
      <w:fldChar w:fldCharType="separate"/>
    </w:r>
    <w:r w:rsidR="009B5B88">
      <w:rPr>
        <w:noProof/>
      </w:rPr>
      <w:t>1</w:t>
    </w:r>
    <w:r w:rsidR="009B5B8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21-50189126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9B5B88">
      <w:fldChar w:fldCharType="begin"/>
    </w:r>
    <w:r w:rsidR="009B5B88">
      <w:instrText xml:space="preserve"> SECTIONPAGES   \* MERGEFORMAT </w:instrText>
    </w:r>
    <w:r w:rsidR="009B5B88">
      <w:fldChar w:fldCharType="separate"/>
    </w:r>
    <w:r w:rsidR="0062549D">
      <w:rPr>
        <w:noProof/>
      </w:rPr>
      <w:t>1</w:t>
    </w:r>
    <w:r w:rsidR="009B5B8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F2A2E">
      <w:rPr>
        <w:noProof/>
        <w:u w:val="single"/>
        <w:lang w:val="nl-BE"/>
      </w:rPr>
      <w:t>INTERN GEBRUIK</w:t>
    </w:r>
    <w:r w:rsidRPr="006F2A2E">
      <w:rPr>
        <w:noProof/>
        <w:lang w:val="nl-BE"/>
      </w:rPr>
      <w:tab/>
      <w:t>DocID:</w:t>
    </w:r>
    <w:r w:rsidRPr="006F2A2E">
      <w:rPr>
        <w:noProof/>
        <w:sz w:val="20"/>
        <w:szCs w:val="20"/>
        <w:lang w:val="nl-BE"/>
      </w:rPr>
      <w:t xml:space="preserve"> 21-50189126</w:t>
    </w:r>
  </w:p>
  <w:p w14:paraId="3F59F186" w14:textId="4A6E5BE2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A2E">
      <w:rPr>
        <w:noProof/>
        <w:sz w:val="20"/>
        <w:szCs w:val="20"/>
        <w:lang w:val="nl-BE"/>
      </w:rPr>
      <w:tab/>
    </w:r>
    <w:r w:rsidRPr="006F2A2E">
      <w:rPr>
        <w:noProof/>
        <w:sz w:val="20"/>
        <w:szCs w:val="20"/>
        <w:lang w:val="nl-BE"/>
      </w:rPr>
      <w:tab/>
    </w:r>
    <w:r w:rsidRPr="006F2A2E">
      <w:rPr>
        <w:noProof/>
        <w:lang w:val="nl-BE"/>
      </w:rPr>
      <w:t>Ann Y</w:t>
    </w:r>
  </w:p>
  <w:p w14:paraId="789378AB" w14:textId="0614F4C4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A2E">
      <w:rPr>
        <w:noProof/>
        <w:lang w:val="nl-BE"/>
      </w:rPr>
      <w:tab/>
    </w:r>
    <w:r w:rsidRPr="006F2A2E">
      <w:rPr>
        <w:noProof/>
        <w:lang w:val="nl-BE"/>
      </w:rPr>
      <w:tab/>
    </w:r>
    <w:r w:rsidRPr="006F2A2E">
      <w:rPr>
        <w:lang w:val="nl-BE"/>
      </w:rPr>
      <w:t>-</w:t>
    </w:r>
    <w:r>
      <w:fldChar w:fldCharType="begin"/>
    </w:r>
    <w:r w:rsidRPr="006F2A2E">
      <w:rPr>
        <w:lang w:val="nl-BE"/>
      </w:rPr>
      <w:instrText xml:space="preserve"> PAGE  \* Arabic  \* MERGEFORMAT </w:instrText>
    </w:r>
    <w:r>
      <w:fldChar w:fldCharType="separate"/>
    </w:r>
    <w:r w:rsidR="009B5B88">
      <w:rPr>
        <w:noProof/>
        <w:lang w:val="nl-BE"/>
      </w:rPr>
      <w:t>1</w:t>
    </w:r>
    <w:r>
      <w:fldChar w:fldCharType="end"/>
    </w:r>
    <w:r w:rsidRPr="006F2A2E">
      <w:rPr>
        <w:lang w:val="nl-BE"/>
      </w:rPr>
      <w:t>/</w:t>
    </w:r>
    <w:r w:rsidR="00452CA6">
      <w:fldChar w:fldCharType="begin"/>
    </w:r>
    <w:r w:rsidR="00452CA6" w:rsidRPr="006F2A2E">
      <w:rPr>
        <w:lang w:val="nl-BE"/>
      </w:rPr>
      <w:instrText xml:space="preserve"> SECTIONPAGES   \* MERGEFORMAT </w:instrText>
    </w:r>
    <w:r w:rsidR="00452CA6">
      <w:fldChar w:fldCharType="separate"/>
    </w:r>
    <w:r w:rsidR="009B5B88">
      <w:rPr>
        <w:noProof/>
        <w:lang w:val="nl-BE"/>
      </w:rPr>
      <w:t>1</w:t>
    </w:r>
    <w:r w:rsidR="00452CA6">
      <w:rPr>
        <w:noProof/>
      </w:rPr>
      <w:fldChar w:fldCharType="end"/>
    </w:r>
    <w:r w:rsidRPr="006F2A2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F2A2E">
      <w:rPr>
        <w:noProof/>
        <w:u w:val="single"/>
        <w:lang w:val="nl-BE"/>
      </w:rPr>
      <w:t>INTERN GEBRUIK</w:t>
    </w:r>
  </w:p>
  <w:p w14:paraId="70F025CC" w14:textId="77777777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F2A2E">
      <w:rPr>
        <w:noProof/>
        <w:lang w:val="nl-BE"/>
      </w:rPr>
      <w:tab/>
    </w:r>
    <w:r w:rsidRPr="006F2A2E">
      <w:rPr>
        <w:noProof/>
        <w:lang w:val="nl-BE"/>
      </w:rPr>
      <w:tab/>
      <w:t>DocID:</w:t>
    </w:r>
    <w:r w:rsidRPr="006F2A2E">
      <w:rPr>
        <w:noProof/>
        <w:sz w:val="20"/>
        <w:szCs w:val="20"/>
        <w:lang w:val="nl-BE"/>
      </w:rPr>
      <w:t xml:space="preserve"> 21-50189126</w:t>
    </w:r>
  </w:p>
  <w:p w14:paraId="47E6E650" w14:textId="61EEDD59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A2E">
      <w:rPr>
        <w:noProof/>
        <w:sz w:val="20"/>
        <w:szCs w:val="20"/>
        <w:lang w:val="nl-BE"/>
      </w:rPr>
      <w:tab/>
    </w:r>
    <w:r w:rsidRPr="006F2A2E">
      <w:rPr>
        <w:noProof/>
        <w:sz w:val="20"/>
        <w:szCs w:val="20"/>
        <w:lang w:val="nl-BE"/>
      </w:rPr>
      <w:tab/>
    </w:r>
    <w:r w:rsidRPr="006F2A2E">
      <w:rPr>
        <w:noProof/>
        <w:lang w:val="nl-BE"/>
      </w:rPr>
      <w:t xml:space="preserve">Ann </w:t>
    </w:r>
    <w:r w:rsidR="00821DC6" w:rsidRPr="006F2A2E">
      <w:rPr>
        <w:noProof/>
        <w:lang w:val="nl-BE"/>
      </w:rPr>
      <w:t>Y</w:t>
    </w:r>
    <w:r w:rsidRPr="006F2A2E">
      <w:rPr>
        <w:noProof/>
        <w:lang w:val="nl-BE"/>
      </w:rPr>
      <w:t xml:space="preserve"> </w:t>
    </w:r>
  </w:p>
  <w:p w14:paraId="001E77CA" w14:textId="3A82D8BF" w:rsidR="00011823" w:rsidRPr="006F2A2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A2E">
      <w:rPr>
        <w:noProof/>
        <w:lang w:val="nl-BE"/>
      </w:rPr>
      <w:tab/>
    </w:r>
    <w:r w:rsidR="001D0E81" w:rsidRPr="006F2A2E">
      <w:rPr>
        <w:noProof/>
        <w:lang w:val="nl-BE"/>
      </w:rPr>
      <w:tab/>
    </w:r>
    <w:r w:rsidRPr="006F2A2E">
      <w:rPr>
        <w:lang w:val="nl-BE"/>
      </w:rPr>
      <w:t>-</w:t>
    </w:r>
    <w:r>
      <w:fldChar w:fldCharType="begin"/>
    </w:r>
    <w:r w:rsidRPr="006F2A2E">
      <w:rPr>
        <w:lang w:val="nl-BE"/>
      </w:rPr>
      <w:instrText xml:space="preserve"> PAGE  \* Arabic  \* MERGEFORMAT </w:instrText>
    </w:r>
    <w:r>
      <w:fldChar w:fldCharType="separate"/>
    </w:r>
    <w:r w:rsidR="0062549D" w:rsidRPr="006F2A2E">
      <w:rPr>
        <w:noProof/>
        <w:lang w:val="nl-BE"/>
      </w:rPr>
      <w:t>1</w:t>
    </w:r>
    <w:r>
      <w:fldChar w:fldCharType="end"/>
    </w:r>
    <w:r w:rsidRPr="006F2A2E">
      <w:rPr>
        <w:lang w:val="nl-BE"/>
      </w:rPr>
      <w:t>/</w:t>
    </w:r>
    <w:r w:rsidR="00452CA6">
      <w:fldChar w:fldCharType="begin"/>
    </w:r>
    <w:r w:rsidR="00452CA6" w:rsidRPr="006F2A2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F2A2E">
      <w:rPr>
        <w:noProof/>
        <w:lang w:val="nl-BE"/>
      </w:rPr>
      <w:t>1</w:t>
    </w:r>
    <w:r w:rsidR="00452CA6">
      <w:rPr>
        <w:noProof/>
      </w:rPr>
      <w:fldChar w:fldCharType="end"/>
    </w:r>
    <w:r w:rsidRPr="006F2A2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F2A2E">
      <w:rPr>
        <w:noProof/>
        <w:u w:val="single"/>
        <w:lang w:val="nl-BE"/>
      </w:rPr>
      <w:t>INTERN GEBRUIK</w:t>
    </w:r>
    <w:r w:rsidRPr="006F2A2E">
      <w:rPr>
        <w:noProof/>
        <w:lang w:val="nl-BE"/>
      </w:rPr>
      <w:tab/>
      <w:t>DocID:</w:t>
    </w:r>
    <w:r w:rsidRPr="006F2A2E">
      <w:rPr>
        <w:noProof/>
        <w:sz w:val="20"/>
        <w:szCs w:val="20"/>
        <w:lang w:val="nl-BE"/>
      </w:rPr>
      <w:t xml:space="preserve"> 21-50189126</w:t>
    </w:r>
  </w:p>
  <w:p w14:paraId="56D6656B" w14:textId="03B47B32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A2E">
      <w:rPr>
        <w:noProof/>
        <w:sz w:val="20"/>
        <w:szCs w:val="20"/>
        <w:lang w:val="nl-BE"/>
      </w:rPr>
      <w:tab/>
    </w:r>
    <w:r w:rsidRPr="006F2A2E">
      <w:rPr>
        <w:noProof/>
        <w:sz w:val="20"/>
        <w:szCs w:val="20"/>
        <w:lang w:val="nl-BE"/>
      </w:rPr>
      <w:tab/>
    </w:r>
    <w:r w:rsidRPr="006F2A2E">
      <w:rPr>
        <w:noProof/>
        <w:lang w:val="nl-BE"/>
      </w:rPr>
      <w:t>Ann Z</w:t>
    </w:r>
  </w:p>
  <w:p w14:paraId="79FDAF6E" w14:textId="4BC4436F" w:rsidR="0062549D" w:rsidRPr="006F2A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A2E">
      <w:rPr>
        <w:noProof/>
        <w:lang w:val="nl-BE"/>
      </w:rPr>
      <w:tab/>
    </w:r>
    <w:r w:rsidRPr="006F2A2E">
      <w:rPr>
        <w:noProof/>
        <w:lang w:val="nl-BE"/>
      </w:rPr>
      <w:tab/>
    </w:r>
    <w:r w:rsidRPr="006F2A2E">
      <w:rPr>
        <w:lang w:val="nl-BE"/>
      </w:rPr>
      <w:t>-</w:t>
    </w:r>
    <w:r>
      <w:fldChar w:fldCharType="begin"/>
    </w:r>
    <w:r w:rsidRPr="006F2A2E">
      <w:rPr>
        <w:lang w:val="nl-BE"/>
      </w:rPr>
      <w:instrText xml:space="preserve"> PAGE  \* Arabic  \* MERGEFORMAT </w:instrText>
    </w:r>
    <w:r>
      <w:fldChar w:fldCharType="separate"/>
    </w:r>
    <w:r w:rsidR="009B5B88">
      <w:rPr>
        <w:noProof/>
        <w:lang w:val="nl-BE"/>
      </w:rPr>
      <w:t>1</w:t>
    </w:r>
    <w:r>
      <w:fldChar w:fldCharType="end"/>
    </w:r>
    <w:r w:rsidRPr="006F2A2E">
      <w:rPr>
        <w:lang w:val="nl-BE"/>
      </w:rPr>
      <w:t>/</w:t>
    </w:r>
    <w:r w:rsidR="00452CA6">
      <w:fldChar w:fldCharType="begin"/>
    </w:r>
    <w:r w:rsidR="00452CA6" w:rsidRPr="006F2A2E">
      <w:rPr>
        <w:lang w:val="nl-BE"/>
      </w:rPr>
      <w:instrText xml:space="preserve"> SECTIONPAGES   \* MERGEFORMAT </w:instrText>
    </w:r>
    <w:r w:rsidR="00452CA6">
      <w:fldChar w:fldCharType="separate"/>
    </w:r>
    <w:r w:rsidR="009B5B88">
      <w:rPr>
        <w:noProof/>
        <w:lang w:val="nl-BE"/>
      </w:rPr>
      <w:t>1</w:t>
    </w:r>
    <w:r w:rsidR="00452CA6">
      <w:rPr>
        <w:noProof/>
      </w:rPr>
      <w:fldChar w:fldCharType="end"/>
    </w:r>
    <w:r w:rsidRPr="006F2A2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F2A2E">
      <w:rPr>
        <w:noProof/>
        <w:u w:val="single"/>
        <w:lang w:val="nl-BE"/>
      </w:rPr>
      <w:t>INTERN GEBRUIK</w:t>
    </w:r>
  </w:p>
  <w:p w14:paraId="00098C7F" w14:textId="77777777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F2A2E">
      <w:rPr>
        <w:noProof/>
        <w:lang w:val="nl-BE"/>
      </w:rPr>
      <w:tab/>
    </w:r>
    <w:r w:rsidRPr="006F2A2E">
      <w:rPr>
        <w:noProof/>
        <w:lang w:val="nl-BE"/>
      </w:rPr>
      <w:tab/>
      <w:t>DocID:</w:t>
    </w:r>
    <w:r w:rsidRPr="006F2A2E">
      <w:rPr>
        <w:noProof/>
        <w:sz w:val="20"/>
        <w:szCs w:val="20"/>
        <w:lang w:val="nl-BE"/>
      </w:rPr>
      <w:t xml:space="preserve"> 21-50189126</w:t>
    </w:r>
  </w:p>
  <w:p w14:paraId="095FA64D" w14:textId="77777777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F2A2E">
      <w:rPr>
        <w:noProof/>
        <w:sz w:val="20"/>
        <w:szCs w:val="20"/>
        <w:lang w:val="nl-BE"/>
      </w:rPr>
      <w:tab/>
    </w:r>
    <w:r w:rsidRPr="006F2A2E">
      <w:rPr>
        <w:noProof/>
        <w:sz w:val="20"/>
        <w:szCs w:val="20"/>
        <w:lang w:val="nl-BE"/>
      </w:rPr>
      <w:tab/>
    </w:r>
    <w:r w:rsidRPr="006F2A2E">
      <w:rPr>
        <w:noProof/>
        <w:lang w:val="nl-BE"/>
      </w:rPr>
      <w:t xml:space="preserve">Ann Z </w:t>
    </w:r>
  </w:p>
  <w:p w14:paraId="357B9A5D" w14:textId="320F0D13" w:rsidR="00011823" w:rsidRPr="006F2A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F2A2E">
      <w:rPr>
        <w:noProof/>
        <w:lang w:val="nl-BE"/>
      </w:rPr>
      <w:tab/>
    </w:r>
    <w:r w:rsidRPr="006F2A2E">
      <w:rPr>
        <w:noProof/>
        <w:lang w:val="nl-BE"/>
      </w:rPr>
      <w:tab/>
    </w:r>
    <w:r w:rsidRPr="006F2A2E">
      <w:rPr>
        <w:lang w:val="nl-BE"/>
      </w:rPr>
      <w:t>-</w:t>
    </w:r>
    <w:r>
      <w:fldChar w:fldCharType="begin"/>
    </w:r>
    <w:r w:rsidRPr="006F2A2E">
      <w:rPr>
        <w:lang w:val="nl-BE"/>
      </w:rPr>
      <w:instrText xml:space="preserve"> PAGE  \* Arabic  \* MERGEFORMAT </w:instrText>
    </w:r>
    <w:r>
      <w:fldChar w:fldCharType="separate"/>
    </w:r>
    <w:r w:rsidR="0062549D" w:rsidRPr="006F2A2E">
      <w:rPr>
        <w:noProof/>
        <w:lang w:val="nl-BE"/>
      </w:rPr>
      <w:t>1</w:t>
    </w:r>
    <w:r>
      <w:fldChar w:fldCharType="end"/>
    </w:r>
    <w:r w:rsidRPr="006F2A2E">
      <w:rPr>
        <w:lang w:val="nl-BE"/>
      </w:rPr>
      <w:t>/</w:t>
    </w:r>
    <w:r w:rsidR="00452CA6">
      <w:fldChar w:fldCharType="begin"/>
    </w:r>
    <w:r w:rsidR="00452CA6" w:rsidRPr="006F2A2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F2A2E">
      <w:rPr>
        <w:noProof/>
        <w:lang w:val="nl-BE"/>
      </w:rPr>
      <w:t>1</w:t>
    </w:r>
    <w:r w:rsidR="00452CA6">
      <w:rPr>
        <w:noProof/>
      </w:rPr>
      <w:fldChar w:fldCharType="end"/>
    </w:r>
    <w:r w:rsidRPr="006F2A2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B067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6F2A2E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B5B88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08A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DE6FF6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1.xml"/><Relationship Id="rId25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bticonsult.be/professioneel/home" TargetMode="External"/><Relationship Id="rId20" Type="http://schemas.openxmlformats.org/officeDocument/2006/relationships/header" Target="header2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mailto:DGHWB-NORTH_EAST-LDPBW05-DL@mil.be" TargetMode="External"/><Relationship Id="rId23" Type="http://schemas.openxmlformats.org/officeDocument/2006/relationships/oleObject" Target="embeddings/oleObject2.bin"/><Relationship Id="rId28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4.emf"/><Relationship Id="rId27" Type="http://schemas.openxmlformats.org/officeDocument/2006/relationships/header" Target="header5.xm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701EA586B624969892B5E2E9D57A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40194A-65C5-4478-8FE3-633487A16B34}"/>
      </w:docPartPr>
      <w:docPartBody>
        <w:p w:rsidR="005B2158" w:rsidRDefault="00752757" w:rsidP="00752757">
          <w:pPr>
            <w:pStyle w:val="2701EA586B624969892B5E2E9D57A22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5B2158"/>
    <w:rsid w:val="00752757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52757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2701EA586B624969892B5E2E9D57A224">
    <w:name w:val="2701EA586B624969892B5E2E9D57A224"/>
    <w:rsid w:val="00752757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ZGE6+vp1fj+y2PolDB4T050H9GSjsQJ8znl5tTdwghk=</DigestValue>
    </Reference>
    <Reference Type="http://www.w3.org/2000/09/xmldsig#Object" URI="#idOfficeObject">
      <DigestMethod Algorithm="http://www.w3.org/2001/04/xmlenc#sha256"/>
      <DigestValue>eV+ZmlUTrBwWtYk0iJYKe/VIBBybtmfpYJfA7HajWpA=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vBto3yDS5Ixo/CqpgUNMK+9lzHRVzqBYoLGCNs96M/0=</DigestValue>
    </Reference>
    <Reference Type="http://www.w3.org/2000/09/xmldsig#Object" URI="#idValidSigLnImg">
      <DigestMethod Algorithm="http://www.w3.org/2001/04/xmlenc#sha256"/>
      <DigestValue>y4GYtOFmrqxrbKAV2qG2PKsDYrT3sBEh3cCVX9uwiFU=</DigestValue>
    </Reference>
    <Reference Type="http://www.w3.org/2000/09/xmldsig#Object" URI="#idInvalidSigLnImg">
      <DigestMethod Algorithm="http://www.w3.org/2001/04/xmlenc#sha256"/>
      <DigestValue>kM5Pvl1UK54CnStC7ZwV5Nca4AzuUZaXpl82QcURUz8=</DigestValue>
    </Reference>
  </SignedInfo>
  <SignatureValue>DBGL5qpKJcV2i4CvUnEXvWXNsVG09FFDURclys5Sq/bVM2t6FLoOBzpD1PZbPRRjorq+5kWUDQrK
2F5Hz7H0ownYMcmRksYHhqqawZhtqVIgYD2ojLc2/7tQNupGsvCSQcmhUcBvIe9i3559f5PufFjb
0vrT19EVHXZCeGOmLq2K3feOJB/DV/0sw2H4EvvZrMh6xykSqBtD9XoPE446rUsT9wEZxkoGPqYR
0wUKgGrYIgjXOrNvmvaOcDvr61jIfxlbGQ19d5S6nTUoNqEEcA+EB2zmpSxbZJ4T1IYnJT9Nhj0e
YYUt/c7Ytsv0GQcx1+PiOcDrdf3fl62arz5+ZA==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12gkJwCC9D5mRsERC6uTjNDj1q+CkbB5MLmvW78WHEU=</DigestValue>
      </Reference>
      <Reference URI="/word/document.xml?ContentType=application/vnd.openxmlformats-officedocument.wordprocessingml.document.main+xml">
        <DigestMethod Algorithm="http://www.w3.org/2001/04/xmlenc#sha256"/>
        <DigestValue>U9xvQ/bpPBXPgA0ReD7FWI/hjfO39OpYrsPpHBxiEEM=</DigestValue>
      </Reference>
      <Reference URI="/word/embeddings/oleObject1.bin?ContentType=application/vnd.openxmlformats-officedocument.oleObject">
        <DigestMethod Algorithm="http://www.w3.org/2001/04/xmlenc#sha256"/>
        <DigestValue>1ow38Bikl/PqowvhHvR63hqLcqKPjPRxYBRJ99Q+cUk=</DigestValue>
      </Reference>
      <Reference URI="/word/embeddings/oleObject2.bin?ContentType=application/vnd.openxmlformats-officedocument.oleObject">
        <DigestMethod Algorithm="http://www.w3.org/2001/04/xmlenc#sha256"/>
        <DigestValue>tQxJPLMsuK/2limmxbo+73/IchfAhp5mgfDr+ang/Y4=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td/LDwWLFf4GGCFKr6Hq16L8QMoJkg4l2gVzW2UPbrs=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NMb6eliqkfn0rc1LEiqgMVTHl+CRLUYmrX2g/soHgW0=</DigestValue>
      </Reference>
      <Reference URI="/word/glossary/styles.xml?ContentType=application/vnd.openxmlformats-officedocument.wordprocessingml.styles+xml">
        <DigestMethod Algorithm="http://www.w3.org/2001/04/xmlenc#sha256"/>
        <DigestValue>qzhVmD0a8gDz1ydTLnB7eNYlRR1bpw50/tK2ZrZQJfo=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rYPNNYb0gyLjNKeG0StwLy/2KFi60Zi+D1VNHOQYcB0=</DigestValue>
      </Reference>
      <Reference URI="/word/header2.xml?ContentType=application/vnd.openxmlformats-officedocument.wordprocessingml.header+xml">
        <DigestMethod Algorithm="http://www.w3.org/2001/04/xmlenc#sha256"/>
        <DigestValue>ijBZWd2VUEt0oWm/md/nLyPRzzBV5pJoU0rtZH4sGz4=</DigestValue>
      </Reference>
      <Reference URI="/word/header3.xml?ContentType=application/vnd.openxmlformats-officedocument.wordprocessingml.header+xml">
        <DigestMethod Algorithm="http://www.w3.org/2001/04/xmlenc#sha256"/>
        <DigestValue>bOZt9CEJvsvxgnybUpOlA+n/JyTmlfqQ6tmEzdI96wE=</DigestValue>
      </Reference>
      <Reference URI="/word/header4.xml?ContentType=application/vnd.openxmlformats-officedocument.wordprocessingml.header+xml">
        <DigestMethod Algorithm="http://www.w3.org/2001/04/xmlenc#sha256"/>
        <DigestValue>L3/FFpW54CcnUrqSY0rebE7/ERZ04g5sPsNy6VBDx20=</DigestValue>
      </Reference>
      <Reference URI="/word/header5.xml?ContentType=application/vnd.openxmlformats-officedocument.wordprocessingml.header+xml">
        <DigestMethod Algorithm="http://www.w3.org/2001/04/xmlenc#sha256"/>
        <DigestValue>qMgex38JebB9p3B96Hm0mDAtaeoa1r0re19VLeGtrDQ=</DigestValue>
      </Reference>
      <Reference URI="/word/header6.xml?ContentType=application/vnd.openxmlformats-officedocument.wordprocessingml.header+xml">
        <DigestMethod Algorithm="http://www.w3.org/2001/04/xmlenc#sha256"/>
        <DigestValue>O3ngO4pwblgNs/tJ6HZULSZryb66x+wrUf3mkYV3tSI=</DigestValue>
      </Reference>
      <Reference URI="/word/header7.xml?ContentType=application/vnd.openxmlformats-officedocument.wordprocessingml.header+xml">
        <DigestMethod Algorithm="http://www.w3.org/2001/04/xmlenc#sha256"/>
        <DigestValue>h+INH/0icnu3G4hC4Pi6J4gS5zRY/sWnYRbnNYhi1T4=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tOxNVZxLBJTfyxEu+TsWg5VUPDHNeUK7h0FzZUEb4CY=</DigestValue>
      </Reference>
      <Reference URI="/word/media/image3.emf?ContentType=image/x-emf">
        <DigestMethod Algorithm="http://www.w3.org/2001/04/xmlenc#sha256"/>
        <DigestValue>mII37f9q6PtL/4Ebkcdk5nxwMvI7GVzBrr8LoYeTTBo=</DigestValue>
      </Reference>
      <Reference URI="/word/media/image4.emf?ContentType=image/x-emf">
        <DigestMethod Algorithm="http://www.w3.org/2001/04/xmlenc#sha256"/>
        <DigestValue>gmZLQD0nXKgwZXOdfSO79PngQvhlp5P7jM9iJhx6yEA=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2zTQvc4aMyZBChgIp0IXluwzgfCeMf0cQLGVFmhFads=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2021-10-05T09:10:33Z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2021-10-05T09:10:33Z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hjwAAAABAiw8B7ZvgdkAOAAAAiw8B0BUhj9AVjwAAAAAA9I4PAUAOmP//////CDoAAAqYCgCUMrgYAAAAANAVj///////CDoAACGPAQCgCVkBAAAAAJw9dnZpPd520BUhj3y7lw4BAAAA/////wAAAACUTtAUbI8PAQAAAAAAANAUSNghFXo93nagCVkB0BUhjwEAAAB8u5cOlE7QFAAAAAAAAAAA0BWPAGyPDwHQFY///////wg6AAAhjwEAAABZAQAAAAD/////3IsPAcEV4nbQFSGPiL0gGQkAAAAQAAAAAwEAAFEyAAAcAAABdI0PAXJxtHcAAAAAAQ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ikQv//////////////////////////////////////+AAA///////////////////////////////////////4/P////////////////////////////////////////gAAP//////////////////////////////////////+AAA///////////////////////////////////////4AAD///////////////////////////////////////gAAP//////////////////////////////////////+Hwb///////////////////////////////////////4WQ3///////////////////////////////////////jzLv//////////////////////////////////////+Fh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Cg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t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xZ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erCAAAAJzP7vT6/bTa8kRleixHhy1Nwi5PxiQtTnBwcJKSki81SRwtZAgOIwAAAAAAweD02+35gsLqZ5q6Jz1jNEJyOUZ4qamp+/v7////wdPeVnCJAQECAAAAAACv1/Ho8/ubzu6CwuqMudS3u769vb3////////////L5fZymsABAgNxZwAAAK/X8fz9/uLx+snk9uTy+vz9/v///////////////8vl9nKawAECAwAAAAAAotHvtdryxOL1xOL1tdry0+r32+350+r3tdryxOL1pdPvc5rAAQIDAAAAAABpj7ZnjrZqj7Zqj7ZnjrZtkbdukrdtkbdnjrZqj7ZojrZ3rdUCAwRxZ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PAVDdOXZYnBQB4DIQbXAbjQA8rQ8BKK8PAQ7y33aYrA8BgmG4dwkaCkMJAAAAnGG4dxCtDwCophQBAAAAAHiXFAF4lxQBwP3FbAAAAABwYHNsCQAAAAAAAAAAAAAAAAAAAAAAAABg7BMBAAAAAAAAAAAAAAAAAAAAAAAAAAAAAGGtAAAAAJCuDwEp8d924KwPAQAAAAA18d92AAAAAPX///8AAAAAAAAAAAAAAAAROp3jKK0PAR2AknYAADZ2AAAAAAAAAACxipF2AAAAAAkAAAA0rg8BNK4PAQ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PF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4d2juDwGCYbh3eJcUAQkAAACcYbh3BAAAAKibFAEAAAAAeJcUAXiXFAG2IhBtAAAAAEBJ5WwJAAAAAAAAAAAAAAAAAAAAAAAAAGDsEwEAAAAAAAAAAAAAAAAAAAAAAAAAAAAAAAAAAAAAAAAAAAAAAAAAAAAAAAAAAAAAAAAAAAAAAAAAAAAAAAB+Ebt3oXid48DvDwHo0bR3eJcUAUBJ5WwAAAAA+NK0d///AAAAAAAA29O0d9vTtHfw7w8BAAAPAQcAAAAAAAAAsYqRdgkAAAAHAAAAIPAPASDwDwEAAgAA/P///wEAAAAAAAAAAAAAAAAAAAAAAAAA4MTq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8BZAEAAAAAAAAAAAAAqDK4GLSRDwGgkw8BDvLfdnGbl8Lo5J9s8hgK5gAAAADo5J9sp3l0bLhZSwnYkA8BPJEPAe+immz/////KJEPAdK7dmxQIHtsBrx2bEYfdWxYH3VsPZuXwujkn2xdm5fCUJEPAbO7dmyAi7IYAAAAAAAAYa14kQ8BCJMPASnx33ZYkQ8BAgAAADXx33Z4p59s4P///wAAAAAAAAAAAAAAAJABAAAAAAABAAAAAGEAcgAAAAAAAAAAALGKkXYAAAAABgAAAKySDwGskg8B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WEAAAAAQIsPAe2b4HZADgAAAIsPAdYbIWHWG2EAAAAAAPSODwFADpj//////wg6AAAKmAoAlDK4GAAAAADWG2H//////wg6AAAhYQEAoAlZAQAAAACcPXZ2aT3edtYbIWF8u5cOAQAAAP////8AAAAAIFLPFGyPDwEAAAAAAADPFNjGIRV6Pd52oAlZAdYbIWEBAAAAfLuXDiBSzxQAAAAAAAAAANYbYQBsjw8B1hth//////8IOgAAIWEBAAAAWQEAAAAA/////9yLDwHBFeJ21hshYciQChkRAAAAEAAAAAMBAABRMgAAHAAAAXSNDwFycbR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pEL///////////////////////////////////////gAAP//////////////////////////////////////+Pz////////////////////////////////////////4AAD///////////////////////////////////////gAAP//////////////////////////////////////+AAA///////////////////////////////////////4AAD///////////////////////////////////////h8G///////////////////////////////////////+FkN///////////////////////////////////////48y7///////////////////////////////////////hYQ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oGv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A3E719-58F3-46C7-BCF3-BC3454997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527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Wettelijke periodieke Ctl Hijs_Hef-Mat door EDTC – BTI. Betreft: Verzamelrapporten voorafgaandelijke Ctl BTI dd 28&amp;30Sep2021 in 18BnLog Leopoldsburg.</dc:subject>
  <dc:creator>Hardy Pierre-André</dc:creator>
  <cp:keywords/>
  <dc:description/>
  <cp:lastModifiedBy>Constandt Peter</cp:lastModifiedBy>
  <cp:revision>3</cp:revision>
  <cp:lastPrinted>2020-06-15T12:24:00Z</cp:lastPrinted>
  <dcterms:created xsi:type="dcterms:W3CDTF">2021-10-05T06:57:00Z</dcterms:created>
  <dcterms:modified xsi:type="dcterms:W3CDTF">2021-10-05T09:10:00Z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Synthese: Ons hogere gelegen echelon inzake "Welzijn op het Werk" en de Cie Comd informeren betreffende de resultaten van de wettelijke periodieke controles van Hijs-Hefwerktuigen door een EDTC.</vt:lpwstr>
  </property>
  <property fmtid="{D5CDD505-2E9C-101B-9397-08002B2CF9AE}" pid="5" name="docID" linkTarget="docID">
    <vt:lpwstr>21-50189126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DGHWB-NORTH_EAST-LDPBW05-DL@mil.be + Comd 230 Cie Mat + Comd 10 Cie Rav Tpt + Zie Bijl Z</vt:lpwstr>
  </property>
  <property fmtid="{D5CDD505-2E9C-101B-9397-08002B2CF9AE}" pid="8" name="signer" linkTarget="signer">
    <vt:lpwstr>LtKol CONSTANDT Peter</vt:lpwstr>
  </property>
</Properties>
</file>